
<file path=[Content_Types].xml><?xml version="1.0" encoding="utf-8"?>
<Types xmlns="http://schemas.openxmlformats.org/package/2006/content-types">
  <Default Extension="rels" ContentType="application/vnd.openxmlformats-package.relationships+xml"/>
  <Default Extension="png" ContentType="image/png"/>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settings.xml" ContentType="application/vnd.openxmlformats-officedocument.wordprocessingml.settings+xml"/>
</Types>
</file>

<file path=_rels/.rels><?xml version="1.0" encoding="UTF-8" standalone="yes"?><Relationships xmlns="http://schemas.openxmlformats.org/package/2006/relationships"><Relationship Target="docProps/core.xml" Type="http://schemas.openxmlformats.org/package/2006/relationships/metadata/core-properties" Id="rId2"/><Relationship Target="docProps/app.xml" Type="http://schemas.openxmlformats.org/officeDocument/2006/relationships/extended-properties" Id="rId1"/><Relationship Target="word/document.xml" Type="http://schemas.openxmlformats.org/officeDocument/2006/relationships/officeDocument" Id="rId3"/></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P="00000000" w:rsidRPr="00000000" w:rsidR="00000000" w:rsidDel="00000000" w:rsidRDefault="00000000">
      <w:pPr>
        <w:contextualSpacing w:val="0"/>
      </w:pPr>
      <w:r w:rsidRPr="00000000" w:rsidR="00000000" w:rsidDel="00000000">
        <w:drawing>
          <wp:inline distR="0" distT="0" distB="0" distL="0">
            <wp:extent cy="880745" cx="902970"/>
            <wp:effectExtent t="0" b="0" r="0" l="0"/>
            <wp:docPr id="1" name="image00.png"/>
            <a:graphic>
              <a:graphicData uri="http://schemas.openxmlformats.org/drawingml/2006/picture">
                <pic:pic>
                  <pic:nvPicPr>
                    <pic:cNvPr id="0" name="image00.png"/>
                    <pic:cNvPicPr preferRelativeResize="0"/>
                  </pic:nvPicPr>
                  <pic:blipFill>
                    <a:blip r:embed="rId5"/>
                    <a:srcRect t="0" b="0" r="0" l="0"/>
                    <a:stretch>
                      <a:fillRect/>
                    </a:stretch>
                  </pic:blipFill>
                  <pic:spPr>
                    <a:xfrm>
                      <a:ext cy="880745" cx="902970"/>
                    </a:xfrm>
                    <a:prstGeom prst="rect"/>
                    <a:ln/>
                  </pic:spPr>
                </pic:pic>
              </a:graphicData>
            </a:graphic>
          </wp:inline>
        </w:drawing>
      </w:r>
      <w:r w:rsidRPr="00000000" w:rsidR="00000000" w:rsidDel="00000000">
        <w:rPr>
          <w:rtl w:val="0"/>
        </w:rPr>
      </w:r>
      <w:r w:rsidRPr="00000000" w:rsidR="00000000" w:rsidDel="00000000">
        <w:drawing>
          <wp:anchor allowOverlap="0" distR="114300" hidden="0" distT="0" distB="0" layoutInCell="0" locked="0" relativeHeight="0" simplePos="0" distL="114300" behindDoc="0">
            <wp:simplePos y="0" x="0"/>
            <wp:positionH relativeFrom="margin">
              <wp:posOffset>1016000</wp:posOffset>
            </wp:positionH>
            <wp:positionV relativeFrom="paragraph">
              <wp:posOffset>-25399</wp:posOffset>
            </wp:positionV>
            <wp:extent cy="960660" cx="4470400"/>
            <wp:effectExtent t="0" b="0" r="0" l="0"/>
            <wp:wrapNone/>
            <wp:docPr id="2" name="image01.png"/>
            <a:graphic>
              <a:graphicData uri="http://schemas.openxmlformats.org/drawingml/2006/picture">
                <pic:pic>
                  <pic:nvPicPr>
                    <pic:cNvPr id="0" name="image01.png"/>
                    <pic:cNvPicPr preferRelativeResize="0"/>
                  </pic:nvPicPr>
                  <pic:blipFill>
                    <a:blip r:embed="rId6"/>
                    <a:srcRect/>
                    <a:stretch>
                      <a:fillRect/>
                    </a:stretch>
                  </pic:blipFill>
                  <pic:spPr>
                    <a:xfrm>
                      <a:ext cy="960660" cx="4470400"/>
                    </a:xfrm>
                    <a:prstGeom prst="rect"/>
                    <a:ln/>
                  </pic:spPr>
                </pic:pic>
              </a:graphicData>
            </a:graphic>
          </wp:anchor>
        </w:drawing>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Fonts w:cs="Tahoma" w:hAnsi="Tahoma" w:eastAsia="Tahoma" w:ascii="Tahoma"/>
          <w:b w:val="1"/>
          <w:rtl w:val="0"/>
        </w:rPr>
        <w:t xml:space="preserve">Course Number</w:t>
      </w:r>
      <w:r w:rsidRPr="00000000" w:rsidR="00000000" w:rsidDel="00000000">
        <w:rPr>
          <w:rFonts w:cs="Tahoma" w:hAnsi="Tahoma" w:eastAsia="Tahoma" w:ascii="Tahoma"/>
          <w:rtl w:val="0"/>
        </w:rPr>
        <w:tab/>
        <w:t xml:space="preserve">:</w:t>
        <w:tab/>
      </w:r>
      <w:r w:rsidRPr="00000000" w:rsidR="00000000" w:rsidDel="00000000">
        <w:rPr>
          <w:rFonts w:cs="Tahoma" w:hAnsi="Tahoma" w:eastAsia="Tahoma" w:ascii="Tahoma"/>
          <w:sz w:val="28"/>
          <w:rtl w:val="0"/>
        </w:rPr>
        <w:t xml:space="preserve">CA 100</w:t>
      </w:r>
    </w:p>
    <w:p w:rsidP="00000000" w:rsidRPr="00000000" w:rsidR="00000000" w:rsidDel="00000000" w:rsidRDefault="00000000">
      <w:pPr>
        <w:contextualSpacing w:val="0"/>
      </w:pPr>
      <w:r w:rsidRPr="00000000" w:rsidR="00000000" w:rsidDel="00000000">
        <w:rPr>
          <w:rFonts w:cs="Tahoma" w:hAnsi="Tahoma" w:eastAsia="Tahoma" w:ascii="Tahoma"/>
          <w:b w:val="1"/>
          <w:rtl w:val="0"/>
        </w:rPr>
        <w:t xml:space="preserve">Course Title</w:t>
        <w:tab/>
      </w:r>
      <w:r w:rsidRPr="00000000" w:rsidR="00000000" w:rsidDel="00000000">
        <w:rPr>
          <w:rFonts w:cs="Tahoma" w:hAnsi="Tahoma" w:eastAsia="Tahoma" w:ascii="Tahoma"/>
          <w:rtl w:val="0"/>
        </w:rPr>
        <w:t xml:space="preserve">:</w:t>
        <w:tab/>
        <w:t xml:space="preserve">Computer Literacy</w:t>
      </w:r>
    </w:p>
    <w:p w:rsidP="00000000" w:rsidRPr="00000000" w:rsidR="00000000" w:rsidDel="00000000" w:rsidRDefault="00000000">
      <w:pPr>
        <w:contextualSpacing w:val="0"/>
      </w:pPr>
      <w:r w:rsidRPr="00000000" w:rsidR="00000000" w:rsidDel="00000000">
        <w:rPr>
          <w:rFonts w:cs="Tahoma" w:hAnsi="Tahoma" w:eastAsia="Tahoma" w:ascii="Tahoma"/>
          <w:b w:val="1"/>
          <w:rtl w:val="0"/>
        </w:rPr>
        <w:t xml:space="preserve">Course Credit</w:t>
        <w:tab/>
      </w:r>
      <w:r w:rsidRPr="00000000" w:rsidR="00000000" w:rsidDel="00000000">
        <w:rPr>
          <w:rFonts w:cs="Tahoma" w:hAnsi="Tahoma" w:eastAsia="Tahoma" w:ascii="Tahoma"/>
          <w:rtl w:val="0"/>
        </w:rPr>
        <w:t xml:space="preserve">:</w:t>
        <w:tab/>
        <w:t xml:space="preserve">3 units</w:t>
      </w:r>
    </w:p>
    <w:p w:rsidP="00000000" w:rsidRPr="00000000" w:rsidR="00000000" w:rsidDel="00000000" w:rsidRDefault="00000000">
      <w:pPr>
        <w:contextualSpacing w:val="0"/>
      </w:pPr>
      <w:r w:rsidRPr="00000000" w:rsidR="00000000" w:rsidDel="00000000">
        <w:rPr>
          <w:rFonts w:cs="Tahoma" w:hAnsi="Tahoma" w:eastAsia="Tahoma" w:ascii="Tahoma"/>
          <w:b w:val="1"/>
          <w:rtl w:val="0"/>
        </w:rPr>
        <w:t xml:space="preserve">Pre-requisite</w:t>
        <w:tab/>
      </w:r>
      <w:r w:rsidRPr="00000000" w:rsidR="00000000" w:rsidDel="00000000">
        <w:rPr>
          <w:rFonts w:cs="Tahoma" w:hAnsi="Tahoma" w:eastAsia="Tahoma" w:ascii="Tahoma"/>
          <w:rtl w:val="0"/>
        </w:rPr>
        <w:t xml:space="preserve">:</w:t>
        <w:tab/>
        <w:t xml:space="preserve">ESL 089</w:t>
      </w:r>
    </w:p>
    <w:p w:rsidP="00000000" w:rsidRPr="00000000" w:rsidR="00000000" w:rsidDel="00000000" w:rsidRDefault="00000000">
      <w:pPr>
        <w:contextualSpacing w:val="0"/>
      </w:pPr>
      <w:r w:rsidRPr="00000000" w:rsidR="00000000" w:rsidDel="00000000">
        <w:rPr>
          <w:rFonts w:cs="Tahoma" w:hAnsi="Tahoma" w:eastAsia="Tahoma" w:ascii="Tahoma"/>
          <w:b w:val="1"/>
          <w:rtl w:val="0"/>
        </w:rPr>
        <w:t xml:space="preserve">Room No.</w:t>
        <w:tab/>
        <w:tab/>
      </w:r>
      <w:r w:rsidRPr="00000000" w:rsidR="00000000" w:rsidDel="00000000">
        <w:rPr>
          <w:rFonts w:cs="Tahoma" w:hAnsi="Tahoma" w:eastAsia="Tahoma" w:ascii="Tahoma"/>
          <w:rtl w:val="0"/>
        </w:rPr>
        <w:t xml:space="preserve">:</w:t>
        <w:tab/>
        <w:t xml:space="preserve">B102 </w:t>
      </w:r>
    </w:p>
    <w:p w:rsidP="00000000" w:rsidRPr="00000000" w:rsidR="00000000" w:rsidDel="00000000" w:rsidRDefault="00000000">
      <w:pPr>
        <w:contextualSpacing w:val="0"/>
      </w:pPr>
      <w:r w:rsidRPr="00000000" w:rsidR="00000000" w:rsidDel="00000000">
        <w:rPr>
          <w:rFonts w:cs="Tahoma" w:hAnsi="Tahoma" w:eastAsia="Tahoma" w:ascii="Tahoma"/>
          <w:b w:val="1"/>
          <w:rtl w:val="0"/>
        </w:rPr>
        <w:t xml:space="preserve">Time</w:t>
        <w:tab/>
        <w:tab/>
        <w:tab/>
      </w:r>
      <w:r w:rsidRPr="00000000" w:rsidR="00000000" w:rsidDel="00000000">
        <w:rPr>
          <w:rFonts w:cs="Tahoma" w:hAnsi="Tahoma" w:eastAsia="Tahoma" w:ascii="Tahoma"/>
          <w:rtl w:val="0"/>
        </w:rPr>
        <w:t xml:space="preserve">:</w:t>
        <w:tab/>
        <w:t xml:space="preserve">5:00pm-6:25pm (TTH)</w:t>
      </w:r>
    </w:p>
    <w:p w:rsidP="00000000" w:rsidRPr="00000000" w:rsidR="00000000" w:rsidDel="00000000" w:rsidRDefault="00000000">
      <w:pPr>
        <w:contextualSpacing w:val="0"/>
      </w:pPr>
      <w:r w:rsidRPr="00000000" w:rsidR="00000000" w:rsidDel="00000000">
        <w:rPr>
          <w:rFonts w:cs="Tahoma" w:hAnsi="Tahoma" w:eastAsia="Tahoma" w:ascii="Tahoma"/>
          <w:b w:val="1"/>
          <w:rtl w:val="0"/>
        </w:rPr>
        <w:t xml:space="preserve">Instructor</w:t>
        <w:tab/>
        <w:tab/>
      </w:r>
      <w:r w:rsidRPr="00000000" w:rsidR="00000000" w:rsidDel="00000000">
        <w:rPr>
          <w:rFonts w:cs="Tahoma" w:hAnsi="Tahoma" w:eastAsia="Tahoma" w:ascii="Tahoma"/>
          <w:rtl w:val="0"/>
        </w:rPr>
        <w:t xml:space="preserve">:</w:t>
        <w:tab/>
        <w:t xml:space="preserve">Edper M. Castro</w:t>
      </w:r>
    </w:p>
    <w:p w:rsidP="00000000" w:rsidRPr="00000000" w:rsidR="00000000" w:rsidDel="00000000" w:rsidRDefault="00000000">
      <w:pPr>
        <w:contextualSpacing w:val="0"/>
      </w:pPr>
      <w:r w:rsidRPr="00000000" w:rsidR="00000000" w:rsidDel="00000000">
        <w:rPr>
          <w:rFonts w:cs="Tahoma" w:hAnsi="Tahoma" w:eastAsia="Tahoma" w:ascii="Tahoma"/>
          <w:b w:val="1"/>
          <w:rtl w:val="0"/>
        </w:rPr>
        <w:t xml:space="preserve">Office Hours</w:t>
        <w:tab/>
      </w:r>
      <w:r w:rsidRPr="00000000" w:rsidR="00000000" w:rsidDel="00000000">
        <w:rPr>
          <w:rFonts w:cs="Tahoma" w:hAnsi="Tahoma" w:eastAsia="Tahoma" w:ascii="Tahoma"/>
          <w:rtl w:val="0"/>
        </w:rPr>
        <w:t xml:space="preserve">:</w:t>
        <w:tab/>
        <w:t xml:space="preserve">12:30pm – 1:30pm (MWF)</w:t>
      </w:r>
    </w:p>
    <w:p w:rsidP="00000000" w:rsidRPr="00000000" w:rsidR="00000000" w:rsidDel="00000000" w:rsidRDefault="00000000">
      <w:pPr>
        <w:contextualSpacing w:val="0"/>
      </w:pPr>
      <w:r w:rsidRPr="00000000" w:rsidR="00000000" w:rsidDel="00000000">
        <w:rPr>
          <w:rFonts w:cs="Tahoma" w:hAnsi="Tahoma" w:eastAsia="Tahoma" w:ascii="Tahoma"/>
          <w:rtl w:val="0"/>
        </w:rPr>
        <w:tab/>
        <w:tab/>
        <w:tab/>
        <w:tab/>
        <w:t xml:space="preserve">11:00am-12:00pm (TTH)</w:t>
      </w:r>
    </w:p>
    <w:p w:rsidP="00000000" w:rsidRPr="00000000" w:rsidR="00000000" w:rsidDel="00000000" w:rsidRDefault="00000000">
      <w:pPr>
        <w:contextualSpacing w:val="0"/>
      </w:pPr>
      <w:r w:rsidRPr="00000000" w:rsidR="00000000" w:rsidDel="00000000">
        <w:rPr>
          <w:rFonts w:cs="Tahoma" w:hAnsi="Tahoma" w:eastAsia="Tahoma" w:ascii="Tahoma"/>
          <w:b w:val="1"/>
          <w:rtl w:val="0"/>
        </w:rPr>
        <w:t xml:space="preserve">Email - COM</w:t>
        <w:tab/>
      </w:r>
      <w:r w:rsidRPr="00000000" w:rsidR="00000000" w:rsidDel="00000000">
        <w:rPr>
          <w:rFonts w:cs="Tahoma" w:hAnsi="Tahoma" w:eastAsia="Tahoma" w:ascii="Tahoma"/>
          <w:rtl w:val="0"/>
        </w:rPr>
        <w:t xml:space="preserve">:</w:t>
        <w:tab/>
      </w:r>
      <w:hyperlink r:id="rId7">
        <w:r w:rsidRPr="00000000" w:rsidR="00000000" w:rsidDel="00000000">
          <w:rPr>
            <w:rFonts w:cs="Tahoma" w:hAnsi="Tahoma" w:eastAsia="Tahoma" w:ascii="Tahoma"/>
            <w:color w:val="0000ff"/>
            <w:u w:val="single"/>
            <w:rtl w:val="0"/>
          </w:rPr>
          <w:t xml:space="preserve">emcastro@comfsm.fm</w:t>
        </w:r>
      </w:hyperlink>
      <w:hyperlink r:id="rId8">
        <w:r w:rsidRPr="00000000" w:rsidR="00000000" w:rsidDel="00000000">
          <w:rPr>
            <w:rtl w:val="0"/>
          </w:rPr>
        </w:r>
      </w:hyperlink>
    </w:p>
    <w:p w:rsidP="00000000" w:rsidRPr="00000000" w:rsidR="00000000" w:rsidDel="00000000" w:rsidRDefault="00000000">
      <w:pPr>
        <w:contextualSpacing w:val="0"/>
      </w:pPr>
      <w:r w:rsidRPr="00000000" w:rsidR="00000000" w:rsidDel="00000000">
        <w:rPr>
          <w:rFonts w:cs="Tahoma" w:hAnsi="Tahoma" w:eastAsia="Tahoma" w:ascii="Tahoma"/>
          <w:b w:val="1"/>
          <w:rtl w:val="0"/>
        </w:rPr>
        <w:t xml:space="preserve">Email - Activities</w:t>
        <w:tab/>
      </w:r>
      <w:r w:rsidRPr="00000000" w:rsidR="00000000" w:rsidDel="00000000">
        <w:rPr>
          <w:rFonts w:cs="Tahoma" w:hAnsi="Tahoma" w:eastAsia="Tahoma" w:ascii="Tahoma"/>
          <w:rtl w:val="0"/>
        </w:rPr>
        <w:t xml:space="preserve">:</w:t>
        <w:tab/>
      </w:r>
      <w:hyperlink r:id="rId9">
        <w:r w:rsidRPr="00000000" w:rsidR="00000000" w:rsidDel="00000000">
          <w:rPr>
            <w:rFonts w:cs="Tahoma" w:hAnsi="Tahoma" w:eastAsia="Tahoma" w:ascii="Tahoma"/>
            <w:color w:val="0000ff"/>
            <w:u w:val="single"/>
            <w:rtl w:val="0"/>
          </w:rPr>
          <w:t xml:space="preserve">nationalcis@gmail.com</w:t>
        </w:r>
      </w:hyperlink>
      <w:hyperlink r:id="rId10">
        <w:r w:rsidRPr="00000000" w:rsidR="00000000" w:rsidDel="00000000">
          <w:rPr>
            <w:rtl w:val="0"/>
          </w:rPr>
        </w:r>
      </w:hyperlink>
    </w:p>
    <w:p w:rsidP="00000000" w:rsidRPr="00000000" w:rsidR="00000000" w:rsidDel="00000000" w:rsidRDefault="00000000">
      <w:pPr>
        <w:contextualSpacing w:val="0"/>
      </w:pPr>
      <w:r w:rsidRPr="00000000" w:rsidR="00000000" w:rsidDel="00000000">
        <w:rPr>
          <w:rFonts w:cs="Tahoma" w:hAnsi="Tahoma" w:eastAsia="Tahoma" w:ascii="Tahoma"/>
          <w:b w:val="1"/>
          <w:rtl w:val="0"/>
        </w:rPr>
        <w:t xml:space="preserve">Website</w:t>
        <w:tab/>
        <w:tab/>
      </w:r>
      <w:r w:rsidRPr="00000000" w:rsidR="00000000" w:rsidDel="00000000">
        <w:rPr>
          <w:rFonts w:cs="Tahoma" w:hAnsi="Tahoma" w:eastAsia="Tahoma" w:ascii="Tahoma"/>
          <w:rtl w:val="0"/>
        </w:rPr>
        <w:t xml:space="preserve">:</w:t>
        <w:tab/>
      </w:r>
      <w:hyperlink r:id="rId11">
        <w:r w:rsidRPr="00000000" w:rsidR="00000000" w:rsidDel="00000000">
          <w:rPr>
            <w:rFonts w:cs="Tahoma" w:hAnsi="Tahoma" w:eastAsia="Tahoma" w:ascii="Tahoma"/>
            <w:color w:val="0000ff"/>
            <w:u w:val="single"/>
            <w:rtl w:val="0"/>
          </w:rPr>
          <w:t xml:space="preserve">http://www.comfsm.fm/~emcastro</w:t>
        </w:r>
      </w:hyperlink>
      <w:hyperlink r:id="rId12">
        <w:r w:rsidRPr="00000000" w:rsidR="00000000" w:rsidDel="00000000">
          <w:rPr>
            <w:rtl w:val="0"/>
          </w:rPr>
        </w:r>
      </w:hyperlink>
    </w:p>
    <w:p w:rsidP="00000000" w:rsidRPr="00000000" w:rsidR="00000000" w:rsidDel="00000000" w:rsidRDefault="00000000">
      <w:pPr>
        <w:contextualSpacing w:val="0"/>
      </w:pPr>
      <w:hyperlink r:id="rId13">
        <w:r w:rsidRPr="00000000" w:rsidR="00000000" w:rsidDel="00000000">
          <w:rPr>
            <w:rtl w:val="0"/>
          </w:rPr>
        </w:r>
      </w:hyperlink>
    </w:p>
    <w:p w:rsidP="00000000" w:rsidRPr="00000000" w:rsidR="00000000" w:rsidDel="00000000" w:rsidRDefault="00000000">
      <w:pPr>
        <w:contextualSpacing w:val="0"/>
      </w:pPr>
      <w:r w:rsidRPr="00000000" w:rsidR="00000000" w:rsidDel="00000000">
        <w:rPr>
          <w:rFonts w:cs="Tahoma" w:hAnsi="Tahoma" w:eastAsia="Tahoma" w:ascii="Tahoma"/>
          <w:b w:val="1"/>
          <w:rtl w:val="0"/>
        </w:rPr>
        <w:t xml:space="preserve">Course Description </w:t>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ind w:left="0" w:firstLine="720"/>
        <w:contextualSpacing w:val="0"/>
        <w:jc w:val="both"/>
      </w:pPr>
      <w:r w:rsidRPr="00000000" w:rsidR="00000000" w:rsidDel="00000000">
        <w:rPr>
          <w:rFonts w:cs="Arial" w:hAnsi="Arial" w:eastAsia="Arial" w:ascii="Arial"/>
          <w:sz w:val="22"/>
          <w:rtl w:val="0"/>
        </w:rPr>
        <w:t xml:space="preserve">This course allows students to acquire basic skills in productivity software applications used in a business environment, namely, word processing, spreadsheet, database and presentation software. It also provides students basic knowledge in computer hardware, software, operating systems, the Internet, Web and the use of e-mail.</w:t>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Fonts w:cs="Tahoma" w:hAnsi="Tahoma" w:eastAsia="Tahoma" w:ascii="Tahoma"/>
          <w:b w:val="1"/>
          <w:rtl w:val="0"/>
        </w:rPr>
        <w:t xml:space="preserve">Institutional Learning Outcomes</w:t>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Fonts w:cs="Tahoma" w:hAnsi="Tahoma" w:eastAsia="Tahoma" w:ascii="Tahoma"/>
          <w:rtl w:val="0"/>
        </w:rPr>
        <w:t xml:space="preserve">COM-FSM students will demonstrate that they can:</w:t>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numPr>
          <w:ilvl w:val="0"/>
          <w:numId w:val="4"/>
        </w:numPr>
        <w:spacing w:lineRule="auto" w:after="0" w:line="240" w:before="0"/>
        <w:ind w:left="720" w:hanging="359"/>
        <w:contextualSpacing w:val="1"/>
        <w:rPr>
          <w:rFonts w:cs="Arial" w:hAnsi="Arial" w:eastAsia="Arial" w:ascii="Arial"/>
          <w:b w:val="0"/>
          <w:sz w:val="22"/>
        </w:rPr>
      </w:pPr>
      <w:r w:rsidRPr="00000000" w:rsidR="00000000" w:rsidDel="00000000">
        <w:rPr>
          <w:rFonts w:cs="Arial" w:hAnsi="Arial" w:eastAsia="Arial" w:ascii="Arial"/>
          <w:b w:val="0"/>
          <w:sz w:val="22"/>
          <w:rtl w:val="0"/>
        </w:rPr>
        <w:t xml:space="preserve">Communicate effectively</w:t>
      </w:r>
    </w:p>
    <w:p w:rsidP="00000000" w:rsidRPr="00000000" w:rsidR="00000000" w:rsidDel="00000000" w:rsidRDefault="00000000">
      <w:pPr>
        <w:numPr>
          <w:ilvl w:val="0"/>
          <w:numId w:val="4"/>
        </w:numPr>
        <w:spacing w:lineRule="auto" w:after="0" w:line="240" w:before="0"/>
        <w:ind w:left="720" w:hanging="359"/>
        <w:contextualSpacing w:val="1"/>
        <w:rPr>
          <w:rFonts w:cs="Arial" w:hAnsi="Arial" w:eastAsia="Arial" w:ascii="Arial"/>
          <w:b w:val="0"/>
          <w:sz w:val="22"/>
        </w:rPr>
      </w:pPr>
      <w:r w:rsidRPr="00000000" w:rsidR="00000000" w:rsidDel="00000000">
        <w:rPr>
          <w:rFonts w:cs="Arial" w:hAnsi="Arial" w:eastAsia="Arial" w:ascii="Arial"/>
          <w:b w:val="0"/>
          <w:sz w:val="22"/>
          <w:rtl w:val="0"/>
        </w:rPr>
        <w:t xml:space="preserve">Effective written communication</w:t>
      </w:r>
    </w:p>
    <w:p w:rsidP="00000000" w:rsidRPr="00000000" w:rsidR="00000000" w:rsidDel="00000000" w:rsidRDefault="00000000">
      <w:pPr>
        <w:numPr>
          <w:ilvl w:val="0"/>
          <w:numId w:val="4"/>
        </w:numPr>
        <w:spacing w:lineRule="auto" w:after="0" w:line="240" w:before="0"/>
        <w:ind w:left="720" w:hanging="359"/>
        <w:contextualSpacing w:val="1"/>
        <w:rPr>
          <w:rFonts w:cs="Arial" w:hAnsi="Arial" w:eastAsia="Arial" w:ascii="Arial"/>
          <w:b w:val="0"/>
          <w:sz w:val="22"/>
        </w:rPr>
      </w:pPr>
      <w:r w:rsidRPr="00000000" w:rsidR="00000000" w:rsidDel="00000000">
        <w:rPr>
          <w:rFonts w:cs="Arial" w:hAnsi="Arial" w:eastAsia="Arial" w:ascii="Arial"/>
          <w:b w:val="0"/>
          <w:sz w:val="22"/>
          <w:rtl w:val="0"/>
        </w:rPr>
        <w:t xml:space="preserve">Critical thinking</w:t>
      </w:r>
    </w:p>
    <w:p w:rsidP="00000000" w:rsidRPr="00000000" w:rsidR="00000000" w:rsidDel="00000000" w:rsidRDefault="00000000">
      <w:pPr>
        <w:numPr>
          <w:ilvl w:val="0"/>
          <w:numId w:val="4"/>
        </w:numPr>
        <w:spacing w:lineRule="auto" w:after="0" w:line="240" w:before="0"/>
        <w:ind w:left="720" w:hanging="359"/>
        <w:contextualSpacing w:val="1"/>
        <w:rPr>
          <w:rFonts w:cs="Arial" w:hAnsi="Arial" w:eastAsia="Arial" w:ascii="Arial"/>
          <w:b w:val="0"/>
          <w:sz w:val="22"/>
        </w:rPr>
      </w:pPr>
      <w:r w:rsidRPr="00000000" w:rsidR="00000000" w:rsidDel="00000000">
        <w:rPr>
          <w:rFonts w:cs="Arial" w:hAnsi="Arial" w:eastAsia="Arial" w:ascii="Arial"/>
          <w:b w:val="0"/>
          <w:sz w:val="22"/>
          <w:rtl w:val="0"/>
        </w:rPr>
        <w:t xml:space="preserve">Problem solving</w:t>
      </w:r>
    </w:p>
    <w:p w:rsidP="00000000" w:rsidRPr="00000000" w:rsidR="00000000" w:rsidDel="00000000" w:rsidRDefault="00000000">
      <w:pPr>
        <w:numPr>
          <w:ilvl w:val="0"/>
          <w:numId w:val="4"/>
        </w:numPr>
        <w:spacing w:lineRule="auto" w:after="0" w:line="240" w:before="0"/>
        <w:ind w:left="720" w:hanging="359"/>
        <w:contextualSpacing w:val="1"/>
        <w:rPr>
          <w:rFonts w:cs="Arial" w:hAnsi="Arial" w:eastAsia="Arial" w:ascii="Arial"/>
          <w:b w:val="0"/>
          <w:sz w:val="22"/>
        </w:rPr>
      </w:pPr>
      <w:r w:rsidRPr="00000000" w:rsidR="00000000" w:rsidDel="00000000">
        <w:rPr>
          <w:rFonts w:cs="Arial" w:hAnsi="Arial" w:eastAsia="Arial" w:ascii="Arial"/>
          <w:b w:val="0"/>
          <w:sz w:val="22"/>
          <w:rtl w:val="0"/>
        </w:rPr>
        <w:t xml:space="preserve">Intercultural knowledge and competence</w:t>
      </w:r>
    </w:p>
    <w:p w:rsidP="00000000" w:rsidRPr="00000000" w:rsidR="00000000" w:rsidDel="00000000" w:rsidRDefault="00000000">
      <w:pPr>
        <w:numPr>
          <w:ilvl w:val="0"/>
          <w:numId w:val="4"/>
        </w:numPr>
        <w:spacing w:lineRule="auto" w:after="0" w:line="240" w:before="0"/>
        <w:ind w:left="720" w:hanging="359"/>
        <w:contextualSpacing w:val="1"/>
        <w:rPr>
          <w:rFonts w:cs="Arial" w:hAnsi="Arial" w:eastAsia="Arial" w:ascii="Arial"/>
          <w:b w:val="0"/>
          <w:sz w:val="22"/>
        </w:rPr>
      </w:pPr>
      <w:r w:rsidRPr="00000000" w:rsidR="00000000" w:rsidDel="00000000">
        <w:rPr>
          <w:rFonts w:cs="Arial" w:hAnsi="Arial" w:eastAsia="Arial" w:ascii="Arial"/>
          <w:b w:val="0"/>
          <w:sz w:val="22"/>
          <w:rtl w:val="0"/>
        </w:rPr>
        <w:t xml:space="preserve">Information literacy</w:t>
      </w:r>
    </w:p>
    <w:p w:rsidP="00000000" w:rsidRPr="00000000" w:rsidR="00000000" w:rsidDel="00000000" w:rsidRDefault="00000000">
      <w:pPr>
        <w:numPr>
          <w:ilvl w:val="0"/>
          <w:numId w:val="4"/>
        </w:numPr>
        <w:spacing w:lineRule="auto" w:after="0" w:line="240" w:before="0"/>
        <w:ind w:left="720" w:hanging="359"/>
        <w:contextualSpacing w:val="1"/>
        <w:rPr>
          <w:rFonts w:cs="Arial" w:hAnsi="Arial" w:eastAsia="Arial" w:ascii="Arial"/>
          <w:b w:val="0"/>
          <w:sz w:val="22"/>
        </w:rPr>
      </w:pPr>
      <w:r w:rsidRPr="00000000" w:rsidR="00000000" w:rsidDel="00000000">
        <w:rPr>
          <w:rFonts w:cs="Arial" w:hAnsi="Arial" w:eastAsia="Arial" w:ascii="Arial"/>
          <w:b w:val="0"/>
          <w:sz w:val="22"/>
          <w:rtl w:val="0"/>
        </w:rPr>
        <w:t xml:space="preserve">Foundations and skills for life-long learning</w:t>
      </w:r>
    </w:p>
    <w:p w:rsidP="00000000" w:rsidRPr="00000000" w:rsidR="00000000" w:rsidDel="00000000" w:rsidRDefault="00000000">
      <w:pPr>
        <w:numPr>
          <w:ilvl w:val="0"/>
          <w:numId w:val="4"/>
        </w:numPr>
        <w:spacing w:lineRule="auto" w:after="0" w:line="240" w:before="0"/>
        <w:ind w:left="720" w:hanging="359"/>
        <w:contextualSpacing w:val="1"/>
        <w:rPr>
          <w:rFonts w:cs="Arial" w:hAnsi="Arial" w:eastAsia="Arial" w:ascii="Arial"/>
          <w:b w:val="0"/>
          <w:sz w:val="22"/>
        </w:rPr>
      </w:pPr>
      <w:r w:rsidRPr="00000000" w:rsidR="00000000" w:rsidDel="00000000">
        <w:rPr>
          <w:rFonts w:cs="Arial" w:hAnsi="Arial" w:eastAsia="Arial" w:ascii="Arial"/>
          <w:b w:val="0"/>
          <w:sz w:val="22"/>
          <w:rtl w:val="0"/>
        </w:rPr>
        <w:t xml:space="preserve">Quantitative reasoning</w:t>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Fonts w:cs="Tahoma" w:hAnsi="Tahoma" w:eastAsia="Tahoma" w:ascii="Tahoma"/>
          <w:b w:val="1"/>
          <w:rtl w:val="0"/>
        </w:rPr>
        <w:t xml:space="preserve">Program Learning Outcome (General Education)</w:t>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numPr>
          <w:ilvl w:val="1"/>
          <w:numId w:val="5"/>
        </w:numPr>
        <w:spacing w:lineRule="auto" w:after="0" w:line="240" w:before="0"/>
        <w:ind w:left="360" w:hanging="359"/>
        <w:contextualSpacing w:val="1"/>
        <w:rPr>
          <w:rFonts w:cs="Arial" w:hAnsi="Arial" w:eastAsia="Arial" w:ascii="Arial"/>
          <w:b w:val="0"/>
          <w:sz w:val="22"/>
        </w:rPr>
      </w:pPr>
      <w:r w:rsidRPr="00000000" w:rsidR="00000000" w:rsidDel="00000000">
        <w:rPr>
          <w:rFonts w:cs="Arial" w:hAnsi="Arial" w:eastAsia="Arial" w:ascii="Arial"/>
          <w:b w:val="0"/>
          <w:sz w:val="22"/>
          <w:rtl w:val="0"/>
        </w:rPr>
        <w:t xml:space="preserve">Demonstrate understanding of the modes of inquiry by identifying an appropriate method of accessing credible information and data resources; applying the selected method; and organizing results.</w:t>
      </w:r>
    </w:p>
    <w:p w:rsidP="00000000" w:rsidRPr="00000000" w:rsidR="00000000" w:rsidDel="00000000" w:rsidRDefault="00000000">
      <w:pPr>
        <w:ind w:left="1440" w:firstLine="0"/>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Fonts w:cs="Tahoma" w:hAnsi="Tahoma" w:eastAsia="Tahoma" w:ascii="Tahoma"/>
          <w:b w:val="1"/>
          <w:rtl w:val="0"/>
        </w:rPr>
        <w:t xml:space="preserve">Course Outcomes</w:t>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Fonts w:cs="Tahoma" w:hAnsi="Tahoma" w:eastAsia="Tahoma" w:ascii="Tahoma"/>
          <w:b w:val="1"/>
          <w:rtl w:val="0"/>
        </w:rPr>
        <w:t xml:space="preserve">General:</w:t>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Fonts w:cs="Tahoma" w:hAnsi="Tahoma" w:eastAsia="Tahoma" w:ascii="Tahoma"/>
          <w:color w:val="000000"/>
          <w:sz w:val="22"/>
          <w:rtl w:val="0"/>
        </w:rPr>
        <w:t xml:space="preserve">Upon successful completion of this course, student will be able to:</w:t>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numPr>
          <w:ilvl w:val="0"/>
          <w:numId w:val="3"/>
        </w:numPr>
        <w:spacing w:lineRule="auto" w:after="0" w:line="240" w:before="0"/>
        <w:ind w:left="1080" w:hanging="359"/>
        <w:contextualSpacing w:val="1"/>
        <w:rPr>
          <w:rFonts w:cs="Tahoma" w:hAnsi="Tahoma" w:eastAsia="Tahoma" w:ascii="Tahoma"/>
          <w:b w:val="0"/>
          <w:color w:val="000000"/>
          <w:sz w:val="22"/>
        </w:rPr>
      </w:pPr>
      <w:r w:rsidRPr="00000000" w:rsidR="00000000" w:rsidDel="00000000">
        <w:rPr>
          <w:rFonts w:cs="Tahoma" w:hAnsi="Tahoma" w:eastAsia="Tahoma" w:ascii="Tahoma"/>
          <w:b w:val="0"/>
          <w:color w:val="000000"/>
          <w:sz w:val="22"/>
          <w:rtl w:val="0"/>
        </w:rPr>
        <w:t xml:space="preserve">Explain basic computer concepts</w:t>
      </w:r>
    </w:p>
    <w:p w:rsidP="00000000" w:rsidRPr="00000000" w:rsidR="00000000" w:rsidDel="00000000" w:rsidRDefault="00000000">
      <w:pPr>
        <w:numPr>
          <w:ilvl w:val="0"/>
          <w:numId w:val="3"/>
        </w:numPr>
        <w:spacing w:lineRule="auto" w:after="0" w:line="240" w:before="0"/>
        <w:ind w:left="1080" w:hanging="359"/>
        <w:contextualSpacing w:val="1"/>
        <w:rPr>
          <w:rFonts w:cs="Tahoma" w:hAnsi="Tahoma" w:eastAsia="Tahoma" w:ascii="Tahoma"/>
          <w:b w:val="0"/>
          <w:color w:val="000000"/>
          <w:sz w:val="22"/>
        </w:rPr>
      </w:pPr>
      <w:r w:rsidRPr="00000000" w:rsidR="00000000" w:rsidDel="00000000">
        <w:rPr>
          <w:rFonts w:cs="Tahoma" w:hAnsi="Tahoma" w:eastAsia="Tahoma" w:ascii="Tahoma"/>
          <w:b w:val="0"/>
          <w:color w:val="000000"/>
          <w:sz w:val="22"/>
          <w:rtl w:val="0"/>
        </w:rPr>
        <w:t xml:space="preserve">Demonstrate basic skills in electronic mail, internet, word processor, spreadsheet, database, and presentation applications</w:t>
      </w:r>
    </w:p>
    <w:p w:rsidP="00000000" w:rsidRPr="00000000" w:rsidR="00000000" w:rsidDel="00000000" w:rsidRDefault="00000000">
      <w:pPr>
        <w:contextualSpacing w:val="0"/>
      </w:pPr>
      <w:r w:rsidRPr="00000000" w:rsidR="00000000" w:rsidDel="00000000">
        <w:rPr>
          <w:rFonts w:cs="Tahoma" w:hAnsi="Tahoma" w:eastAsia="Tahoma" w:ascii="Tahoma"/>
          <w:b w:val="1"/>
          <w:rtl w:val="0"/>
        </w:rPr>
        <w:t xml:space="preserve">Specific:</w:t>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spacing w:lineRule="auto" w:after="0" w:line="240" w:before="0"/>
        <w:contextualSpacing w:val="0"/>
      </w:pPr>
      <w:r w:rsidRPr="00000000" w:rsidR="00000000" w:rsidDel="00000000">
        <w:rPr>
          <w:rFonts w:cs="Verdana" w:hAnsi="Verdana" w:eastAsia="Verdana" w:ascii="Verdana"/>
          <w:b w:val="1"/>
          <w:sz w:val="16"/>
          <w:rtl w:val="0"/>
        </w:rPr>
        <w:t xml:space="preserve">SLO 1.  </w:t>
      </w:r>
      <w:r w:rsidRPr="00000000" w:rsidR="00000000" w:rsidDel="00000000">
        <w:rPr>
          <w:rFonts w:cs="Tahoma" w:hAnsi="Tahoma" w:eastAsia="Tahoma" w:ascii="Tahoma"/>
          <w:b w:val="0"/>
          <w:color w:val="000000"/>
          <w:sz w:val="22"/>
          <w:rtl w:val="0"/>
        </w:rPr>
        <w:t xml:space="preserve">Explain basic computer concepts</w:t>
      </w:r>
    </w:p>
    <w:p w:rsidP="00000000" w:rsidRPr="00000000" w:rsidR="00000000" w:rsidDel="00000000" w:rsidRDefault="00000000">
      <w:pPr>
        <w:numPr>
          <w:ilvl w:val="1"/>
          <w:numId w:val="1"/>
        </w:numPr>
        <w:spacing w:lineRule="auto" w:after="0" w:line="240" w:before="0"/>
        <w:ind w:left="1260" w:hanging="539"/>
        <w:rPr>
          <w:rFonts w:cs="Tahoma" w:hAnsi="Tahoma" w:eastAsia="Tahoma" w:ascii="Tahoma"/>
          <w:b w:val="0"/>
          <w:color w:val="000000"/>
          <w:sz w:val="22"/>
        </w:rPr>
      </w:pPr>
      <w:r w:rsidRPr="00000000" w:rsidR="00000000" w:rsidDel="00000000">
        <w:rPr>
          <w:rFonts w:cs="Tahoma" w:hAnsi="Tahoma" w:eastAsia="Tahoma" w:ascii="Tahoma"/>
          <w:b w:val="0"/>
          <w:color w:val="000000"/>
          <w:sz w:val="22"/>
          <w:rtl w:val="0"/>
        </w:rPr>
        <w:t xml:space="preserve">Describe fundamental characteristics of computer</w:t>
      </w:r>
    </w:p>
    <w:p w:rsidP="00000000" w:rsidRPr="00000000" w:rsidR="00000000" w:rsidDel="00000000" w:rsidRDefault="00000000">
      <w:pPr>
        <w:numPr>
          <w:ilvl w:val="1"/>
          <w:numId w:val="1"/>
        </w:numPr>
        <w:spacing w:lineRule="auto" w:after="0" w:line="240" w:before="0"/>
        <w:ind w:left="1260" w:hanging="539"/>
        <w:rPr>
          <w:rFonts w:cs="Tahoma" w:hAnsi="Tahoma" w:eastAsia="Tahoma" w:ascii="Tahoma"/>
          <w:b w:val="0"/>
          <w:color w:val="000000"/>
          <w:sz w:val="22"/>
        </w:rPr>
      </w:pPr>
      <w:r w:rsidRPr="00000000" w:rsidR="00000000" w:rsidDel="00000000">
        <w:rPr>
          <w:rFonts w:cs="Tahoma" w:hAnsi="Tahoma" w:eastAsia="Tahoma" w:ascii="Tahoma"/>
          <w:b w:val="0"/>
          <w:color w:val="000000"/>
          <w:sz w:val="22"/>
          <w:rtl w:val="0"/>
        </w:rPr>
        <w:t xml:space="preserve">Identify the basic components of a computer system</w:t>
      </w:r>
    </w:p>
    <w:p w:rsidP="00000000" w:rsidRPr="00000000" w:rsidR="00000000" w:rsidDel="00000000" w:rsidRDefault="00000000">
      <w:pPr>
        <w:numPr>
          <w:ilvl w:val="1"/>
          <w:numId w:val="1"/>
        </w:numPr>
        <w:spacing w:lineRule="auto" w:after="0" w:line="240" w:before="0"/>
        <w:ind w:left="1260" w:hanging="539"/>
        <w:rPr>
          <w:rFonts w:cs="Tahoma" w:hAnsi="Tahoma" w:eastAsia="Tahoma" w:ascii="Tahoma"/>
          <w:b w:val="0"/>
          <w:color w:val="000000"/>
          <w:sz w:val="22"/>
        </w:rPr>
      </w:pPr>
      <w:r w:rsidRPr="00000000" w:rsidR="00000000" w:rsidDel="00000000">
        <w:rPr>
          <w:rFonts w:cs="Tahoma" w:hAnsi="Tahoma" w:eastAsia="Tahoma" w:ascii="Tahoma"/>
          <w:b w:val="0"/>
          <w:color w:val="000000"/>
          <w:sz w:val="22"/>
          <w:rtl w:val="0"/>
        </w:rPr>
        <w:t xml:space="preserve">Identify the different categories of software</w:t>
      </w:r>
    </w:p>
    <w:p w:rsidP="00000000" w:rsidRPr="00000000" w:rsidR="00000000" w:rsidDel="00000000" w:rsidRDefault="00000000">
      <w:pPr>
        <w:numPr>
          <w:ilvl w:val="1"/>
          <w:numId w:val="1"/>
        </w:numPr>
        <w:spacing w:lineRule="auto" w:after="0" w:line="240" w:before="0"/>
        <w:ind w:left="1260" w:hanging="539"/>
        <w:rPr>
          <w:rFonts w:cs="Tahoma" w:hAnsi="Tahoma" w:eastAsia="Tahoma" w:ascii="Tahoma"/>
          <w:b w:val="0"/>
          <w:color w:val="000000"/>
          <w:sz w:val="22"/>
        </w:rPr>
      </w:pPr>
      <w:r w:rsidRPr="00000000" w:rsidR="00000000" w:rsidDel="00000000">
        <w:rPr>
          <w:rFonts w:cs="Tahoma" w:hAnsi="Tahoma" w:eastAsia="Tahoma" w:ascii="Tahoma"/>
          <w:b w:val="0"/>
          <w:color w:val="000000"/>
          <w:sz w:val="22"/>
          <w:rtl w:val="0"/>
        </w:rPr>
        <w:t xml:space="preserve">Explain the significance of the Internet and its application</w:t>
      </w:r>
    </w:p>
    <w:p w:rsidP="00000000" w:rsidRPr="00000000" w:rsidR="00000000" w:rsidDel="00000000" w:rsidRDefault="00000000">
      <w:pPr>
        <w:spacing w:lineRule="auto" w:after="0" w:line="240" w:before="0"/>
        <w:ind w:left="0" w:firstLine="342"/>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Fonts w:cs="Verdana" w:hAnsi="Verdana" w:eastAsia="Verdana" w:ascii="Verdana"/>
          <w:b w:val="1"/>
          <w:sz w:val="16"/>
          <w:rtl w:val="0"/>
        </w:rPr>
        <w:t xml:space="preserve">SLO 2.  </w:t>
      </w:r>
      <w:r w:rsidRPr="00000000" w:rsidR="00000000" w:rsidDel="00000000">
        <w:rPr>
          <w:rFonts w:cs="Tahoma" w:hAnsi="Tahoma" w:eastAsia="Tahoma" w:ascii="Tahoma"/>
          <w:color w:val="000000"/>
          <w:sz w:val="22"/>
          <w:rtl w:val="0"/>
        </w:rPr>
        <w:t xml:space="preserve">Demonstrate basic skills in electronic mail, internet, word processor, spreadsheet, database, and presentation applications</w:t>
      </w:r>
    </w:p>
    <w:p w:rsidP="00000000" w:rsidRPr="00000000" w:rsidR="00000000" w:rsidDel="00000000" w:rsidRDefault="00000000">
      <w:pPr>
        <w:numPr>
          <w:ilvl w:val="1"/>
          <w:numId w:val="2"/>
        </w:numPr>
        <w:spacing w:lineRule="auto" w:after="0" w:line="240" w:before="0"/>
        <w:ind w:left="1260" w:hanging="539"/>
        <w:rPr>
          <w:rFonts w:cs="Tahoma" w:hAnsi="Tahoma" w:eastAsia="Tahoma" w:ascii="Tahoma"/>
          <w:b w:val="0"/>
          <w:color w:val="000000"/>
          <w:sz w:val="22"/>
        </w:rPr>
      </w:pPr>
      <w:r w:rsidRPr="00000000" w:rsidR="00000000" w:rsidDel="00000000">
        <w:rPr>
          <w:rFonts w:cs="Tahoma" w:hAnsi="Tahoma" w:eastAsia="Tahoma" w:ascii="Tahoma"/>
          <w:b w:val="0"/>
          <w:color w:val="000000"/>
          <w:sz w:val="22"/>
          <w:rtl w:val="0"/>
        </w:rPr>
        <w:t xml:space="preserve">Demonstrate acquired basic skills in using Windows Operating System</w:t>
      </w:r>
    </w:p>
    <w:p w:rsidP="00000000" w:rsidRPr="00000000" w:rsidR="00000000" w:rsidDel="00000000" w:rsidRDefault="00000000">
      <w:pPr>
        <w:numPr>
          <w:ilvl w:val="1"/>
          <w:numId w:val="2"/>
        </w:numPr>
        <w:spacing w:lineRule="auto" w:after="0" w:line="240" w:before="0"/>
        <w:ind w:left="1260" w:hanging="539"/>
        <w:rPr>
          <w:rFonts w:cs="Tahoma" w:hAnsi="Tahoma" w:eastAsia="Tahoma" w:ascii="Tahoma"/>
          <w:b w:val="0"/>
          <w:color w:val="000000"/>
          <w:sz w:val="22"/>
        </w:rPr>
      </w:pPr>
      <w:r w:rsidRPr="00000000" w:rsidR="00000000" w:rsidDel="00000000">
        <w:rPr>
          <w:rFonts w:cs="Tahoma" w:hAnsi="Tahoma" w:eastAsia="Tahoma" w:ascii="Tahoma"/>
          <w:b w:val="0"/>
          <w:color w:val="000000"/>
          <w:sz w:val="22"/>
          <w:rtl w:val="0"/>
        </w:rPr>
        <w:t xml:space="preserve">Demonstrate acquired basic skills in using e-mail</w:t>
      </w:r>
    </w:p>
    <w:p w:rsidP="00000000" w:rsidRPr="00000000" w:rsidR="00000000" w:rsidDel="00000000" w:rsidRDefault="00000000">
      <w:pPr>
        <w:numPr>
          <w:ilvl w:val="1"/>
          <w:numId w:val="2"/>
        </w:numPr>
        <w:spacing w:lineRule="auto" w:after="0" w:line="240" w:before="0"/>
        <w:ind w:left="1260" w:hanging="539"/>
        <w:rPr>
          <w:rFonts w:cs="Tahoma" w:hAnsi="Tahoma" w:eastAsia="Tahoma" w:ascii="Tahoma"/>
          <w:b w:val="0"/>
          <w:color w:val="000000"/>
          <w:sz w:val="22"/>
        </w:rPr>
      </w:pPr>
      <w:r w:rsidRPr="00000000" w:rsidR="00000000" w:rsidDel="00000000">
        <w:rPr>
          <w:rFonts w:cs="Tahoma" w:hAnsi="Tahoma" w:eastAsia="Tahoma" w:ascii="Tahoma"/>
          <w:b w:val="0"/>
          <w:color w:val="000000"/>
          <w:sz w:val="22"/>
          <w:rtl w:val="0"/>
        </w:rPr>
        <w:t xml:space="preserve">Demonstrate acquired basic skills in using the Internet</w:t>
      </w:r>
    </w:p>
    <w:p w:rsidP="00000000" w:rsidRPr="00000000" w:rsidR="00000000" w:rsidDel="00000000" w:rsidRDefault="00000000">
      <w:pPr>
        <w:numPr>
          <w:ilvl w:val="1"/>
          <w:numId w:val="2"/>
        </w:numPr>
        <w:spacing w:lineRule="auto" w:after="0" w:line="240" w:before="0"/>
        <w:ind w:left="1260" w:hanging="539"/>
        <w:rPr>
          <w:rFonts w:cs="Tahoma" w:hAnsi="Tahoma" w:eastAsia="Tahoma" w:ascii="Tahoma"/>
          <w:b w:val="0"/>
          <w:color w:val="000000"/>
          <w:sz w:val="22"/>
        </w:rPr>
      </w:pPr>
      <w:r w:rsidRPr="00000000" w:rsidR="00000000" w:rsidDel="00000000">
        <w:rPr>
          <w:rFonts w:cs="Tahoma" w:hAnsi="Tahoma" w:eastAsia="Tahoma" w:ascii="Tahoma"/>
          <w:b w:val="0"/>
          <w:color w:val="000000"/>
          <w:sz w:val="22"/>
          <w:rtl w:val="0"/>
        </w:rPr>
        <w:t xml:space="preserve">Demonstrate acquired basic skills in using a Word processor program</w:t>
      </w:r>
    </w:p>
    <w:p w:rsidP="00000000" w:rsidRPr="00000000" w:rsidR="00000000" w:rsidDel="00000000" w:rsidRDefault="00000000">
      <w:pPr>
        <w:numPr>
          <w:ilvl w:val="1"/>
          <w:numId w:val="2"/>
        </w:numPr>
        <w:spacing w:lineRule="auto" w:after="0" w:line="240" w:before="0"/>
        <w:ind w:left="1260" w:hanging="539"/>
        <w:rPr>
          <w:rFonts w:cs="Tahoma" w:hAnsi="Tahoma" w:eastAsia="Tahoma" w:ascii="Tahoma"/>
          <w:b w:val="0"/>
          <w:color w:val="000000"/>
          <w:sz w:val="22"/>
        </w:rPr>
      </w:pPr>
      <w:r w:rsidRPr="00000000" w:rsidR="00000000" w:rsidDel="00000000">
        <w:rPr>
          <w:rFonts w:cs="Tahoma" w:hAnsi="Tahoma" w:eastAsia="Tahoma" w:ascii="Tahoma"/>
          <w:b w:val="0"/>
          <w:color w:val="000000"/>
          <w:sz w:val="22"/>
          <w:rtl w:val="0"/>
        </w:rPr>
        <w:t xml:space="preserve">Demonstrate acquired basic skills in using a Spreadsheet application</w:t>
      </w:r>
    </w:p>
    <w:p w:rsidP="00000000" w:rsidRPr="00000000" w:rsidR="00000000" w:rsidDel="00000000" w:rsidRDefault="00000000">
      <w:pPr>
        <w:numPr>
          <w:ilvl w:val="1"/>
          <w:numId w:val="2"/>
        </w:numPr>
        <w:spacing w:lineRule="auto" w:after="0" w:line="240" w:before="0"/>
        <w:ind w:left="1260" w:hanging="539"/>
        <w:rPr>
          <w:rFonts w:cs="Tahoma" w:hAnsi="Tahoma" w:eastAsia="Tahoma" w:ascii="Tahoma"/>
          <w:b w:val="0"/>
          <w:color w:val="000000"/>
          <w:sz w:val="22"/>
        </w:rPr>
      </w:pPr>
      <w:r w:rsidRPr="00000000" w:rsidR="00000000" w:rsidDel="00000000">
        <w:rPr>
          <w:rFonts w:cs="Tahoma" w:hAnsi="Tahoma" w:eastAsia="Tahoma" w:ascii="Tahoma"/>
          <w:b w:val="0"/>
          <w:color w:val="000000"/>
          <w:sz w:val="22"/>
          <w:rtl w:val="0"/>
        </w:rPr>
        <w:t xml:space="preserve">Demonstrate acquired basic skills in using a Database application</w:t>
      </w:r>
    </w:p>
    <w:p w:rsidP="00000000" w:rsidRPr="00000000" w:rsidR="00000000" w:rsidDel="00000000" w:rsidRDefault="00000000">
      <w:pPr>
        <w:numPr>
          <w:ilvl w:val="1"/>
          <w:numId w:val="2"/>
        </w:numPr>
        <w:spacing w:lineRule="auto" w:after="0" w:line="240" w:before="0"/>
        <w:ind w:left="1260" w:hanging="539"/>
        <w:rPr>
          <w:rFonts w:cs="Tahoma" w:hAnsi="Tahoma" w:eastAsia="Tahoma" w:ascii="Tahoma"/>
          <w:b w:val="0"/>
          <w:color w:val="000000"/>
          <w:sz w:val="22"/>
        </w:rPr>
      </w:pPr>
      <w:r w:rsidRPr="00000000" w:rsidR="00000000" w:rsidDel="00000000">
        <w:rPr>
          <w:rFonts w:cs="Tahoma" w:hAnsi="Tahoma" w:eastAsia="Tahoma" w:ascii="Tahoma"/>
          <w:b w:val="0"/>
          <w:color w:val="000000"/>
          <w:sz w:val="22"/>
          <w:rtl w:val="0"/>
        </w:rPr>
        <w:t xml:space="preserve">Demonstrate acquired basic skills in using a Presentation application</w:t>
      </w:r>
    </w:p>
    <w:p w:rsidP="00000000" w:rsidRPr="00000000" w:rsidR="00000000" w:rsidDel="00000000" w:rsidRDefault="00000000">
      <w:pPr>
        <w:spacing w:lineRule="auto" w:after="0" w:line="240" w:before="0"/>
        <w:ind w:left="1260" w:firstLine="0"/>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Fonts w:cs="Tahoma" w:hAnsi="Tahoma" w:eastAsia="Tahoma" w:ascii="Tahoma"/>
          <w:b w:val="1"/>
          <w:color w:val="000000"/>
          <w:rtl w:val="0"/>
        </w:rPr>
        <w:t xml:space="preserve">Attendance Policy</w:t>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Fonts w:cs="Tahoma" w:hAnsi="Tahoma" w:eastAsia="Tahoma" w:ascii="Tahoma"/>
          <w:color w:val="000000"/>
          <w:sz w:val="22"/>
          <w:rtl w:val="0"/>
        </w:rPr>
        <w:t xml:space="preserve">Those who incur </w:t>
      </w:r>
      <w:r w:rsidRPr="00000000" w:rsidR="00000000" w:rsidDel="00000000">
        <w:rPr>
          <w:rFonts w:cs="Tahoma" w:hAnsi="Tahoma" w:eastAsia="Tahoma" w:ascii="Tahoma"/>
          <w:b w:val="1"/>
          <w:color w:val="000000"/>
          <w:sz w:val="22"/>
          <w:rtl w:val="0"/>
        </w:rPr>
        <w:t xml:space="preserve">more than 4 absences</w:t>
      </w:r>
      <w:r w:rsidRPr="00000000" w:rsidR="00000000" w:rsidDel="00000000">
        <w:rPr>
          <w:rFonts w:cs="Tahoma" w:hAnsi="Tahoma" w:eastAsia="Tahoma" w:ascii="Tahoma"/>
          <w:color w:val="000000"/>
          <w:sz w:val="22"/>
          <w:rtl w:val="0"/>
        </w:rPr>
        <w:t xml:space="preserve"> </w:t>
      </w:r>
      <w:r w:rsidRPr="00000000" w:rsidR="00000000" w:rsidDel="00000000">
        <w:rPr>
          <w:rFonts w:cs="Tahoma" w:hAnsi="Tahoma" w:eastAsia="Tahoma" w:ascii="Tahoma"/>
          <w:b w:val="1"/>
          <w:color w:val="000000"/>
          <w:sz w:val="22"/>
          <w:rtl w:val="0"/>
        </w:rPr>
        <w:t xml:space="preserve">for TTH class</w:t>
      </w:r>
      <w:r w:rsidRPr="00000000" w:rsidR="00000000" w:rsidDel="00000000">
        <w:rPr>
          <w:rFonts w:cs="Tahoma" w:hAnsi="Tahoma" w:eastAsia="Tahoma" w:ascii="Tahoma"/>
          <w:color w:val="000000"/>
          <w:sz w:val="22"/>
          <w:rtl w:val="0"/>
        </w:rPr>
        <w:t xml:space="preserve"> or </w:t>
      </w:r>
      <w:r w:rsidRPr="00000000" w:rsidR="00000000" w:rsidDel="00000000">
        <w:rPr>
          <w:rFonts w:cs="Tahoma" w:hAnsi="Tahoma" w:eastAsia="Tahoma" w:ascii="Tahoma"/>
          <w:b w:val="1"/>
          <w:color w:val="000000"/>
          <w:sz w:val="22"/>
          <w:rtl w:val="0"/>
        </w:rPr>
        <w:t xml:space="preserve">more than 6 absences for MWF class </w:t>
      </w:r>
      <w:r w:rsidRPr="00000000" w:rsidR="00000000" w:rsidDel="00000000">
        <w:rPr>
          <w:rFonts w:cs="Tahoma" w:hAnsi="Tahoma" w:eastAsia="Tahoma" w:ascii="Tahoma"/>
          <w:color w:val="000000"/>
          <w:sz w:val="22"/>
          <w:rtl w:val="0"/>
        </w:rPr>
        <w:t xml:space="preserve">on this class shall automatically be dropped out from the official class roster with a grade of ‘F’. The total missed classes include unexcused and excused absences, such as sickness, funerals (except for close relatives like parents or siblings), and other circumstances. Moreover, those who will come in 10 minutes or more after the start of the class shall be considered as late. And those who come in 30 minutes or more on this class after the start of the class shall be considered as absent but will be allowed to join the class. However, if there is an activity the same student will not be graded for such activity even if he/she performs the activity during that time.</w:t>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Fonts w:cs="Tahoma" w:hAnsi="Tahoma" w:eastAsia="Tahoma" w:ascii="Tahoma"/>
          <w:b w:val="1"/>
          <w:color w:val="000000"/>
          <w:rtl w:val="0"/>
        </w:rPr>
        <w:t xml:space="preserve">Academic Honesty</w:t>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Fonts w:cs="Tahoma" w:hAnsi="Tahoma" w:eastAsia="Tahoma" w:ascii="Tahoma"/>
          <w:color w:val="000000"/>
          <w:sz w:val="22"/>
          <w:rtl w:val="0"/>
        </w:rPr>
        <w:t xml:space="preserve">To ensure the integrity of the educational process and the institution, the College encourages honesty, and therefore does not condone cheating, plagiarism, or any related form of academic dishonesty which prevents an instructor from being able to assess accurately the performance of a student in any facet of learning.</w:t>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Fonts w:cs="Tahoma" w:hAnsi="Tahoma" w:eastAsia="Tahoma" w:ascii="Tahoma"/>
          <w:b w:val="1"/>
          <w:color w:val="000000"/>
          <w:rtl w:val="0"/>
        </w:rPr>
        <w:t xml:space="preserve">House Rules</w:t>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numPr>
          <w:ilvl w:val="0"/>
          <w:numId w:val="6"/>
        </w:numPr>
        <w:ind w:left="720" w:hanging="359"/>
        <w:rPr>
          <w:rFonts w:cs="Tahoma" w:hAnsi="Tahoma" w:eastAsia="Tahoma" w:ascii="Tahoma"/>
          <w:color w:val="000000"/>
          <w:sz w:val="22"/>
        </w:rPr>
      </w:pPr>
      <w:r w:rsidRPr="00000000" w:rsidR="00000000" w:rsidDel="00000000">
        <w:rPr>
          <w:rFonts w:cs="Tahoma" w:hAnsi="Tahoma" w:eastAsia="Tahoma" w:ascii="Tahoma"/>
          <w:color w:val="000000"/>
          <w:sz w:val="22"/>
          <w:rtl w:val="0"/>
        </w:rPr>
        <w:t xml:space="preserve">Turn off or put in silent mode your cell phone when in class.</w:t>
      </w:r>
    </w:p>
    <w:p w:rsidP="00000000" w:rsidRPr="00000000" w:rsidR="00000000" w:rsidDel="00000000" w:rsidRDefault="00000000">
      <w:pPr>
        <w:numPr>
          <w:ilvl w:val="0"/>
          <w:numId w:val="6"/>
        </w:numPr>
        <w:ind w:left="720" w:hanging="359"/>
        <w:rPr>
          <w:rFonts w:cs="Tahoma" w:hAnsi="Tahoma" w:eastAsia="Tahoma" w:ascii="Tahoma"/>
          <w:b w:val="1"/>
          <w:color w:val="000000"/>
        </w:rPr>
      </w:pPr>
      <w:r w:rsidRPr="00000000" w:rsidR="00000000" w:rsidDel="00000000">
        <w:rPr>
          <w:rFonts w:cs="Tahoma" w:hAnsi="Tahoma" w:eastAsia="Tahoma" w:ascii="Tahoma"/>
          <w:color w:val="000000"/>
          <w:sz w:val="22"/>
          <w:rtl w:val="0"/>
        </w:rPr>
        <w:t xml:space="preserve">Do not use or surf the Internet while there is an ongoing lecture or activity/exercise. However, if there is no activity yet, or you completed your activity earlier and there is no ongoing lecture you are allowed to use the Internet. </w:t>
      </w:r>
      <w:r w:rsidRPr="00000000" w:rsidR="00000000" w:rsidDel="00000000">
        <w:rPr>
          <w:rtl w:val="0"/>
        </w:rPr>
      </w:r>
    </w:p>
    <w:p w:rsidP="00000000" w:rsidRPr="00000000" w:rsidR="00000000" w:rsidDel="00000000" w:rsidRDefault="00000000">
      <w:pPr>
        <w:numPr>
          <w:ilvl w:val="0"/>
          <w:numId w:val="6"/>
        </w:numPr>
        <w:ind w:left="720" w:hanging="359"/>
        <w:rPr>
          <w:rFonts w:cs="Tahoma" w:hAnsi="Tahoma" w:eastAsia="Tahoma" w:ascii="Tahoma"/>
          <w:b w:val="1"/>
          <w:color w:val="000000"/>
        </w:rPr>
      </w:pPr>
      <w:r w:rsidRPr="00000000" w:rsidR="00000000" w:rsidDel="00000000">
        <w:rPr>
          <w:rFonts w:cs="Tahoma" w:hAnsi="Tahoma" w:eastAsia="Tahoma" w:ascii="Tahoma"/>
          <w:color w:val="000000"/>
          <w:sz w:val="22"/>
          <w:rtl w:val="0"/>
        </w:rPr>
        <w:t xml:space="preserve">No any form of liquid for drinking (e.g. soda, juice, water) shall be brought inside the Lab.</w:t>
      </w:r>
      <w:r w:rsidRPr="00000000" w:rsidR="00000000" w:rsidDel="00000000">
        <w:rPr>
          <w:rtl w:val="0"/>
        </w:rPr>
      </w:r>
    </w:p>
    <w:p w:rsidP="00000000" w:rsidRPr="00000000" w:rsidR="00000000" w:rsidDel="00000000" w:rsidRDefault="00000000">
      <w:pPr>
        <w:numPr>
          <w:ilvl w:val="0"/>
          <w:numId w:val="6"/>
        </w:numPr>
        <w:ind w:left="720" w:hanging="359"/>
        <w:rPr>
          <w:rFonts w:cs="Tahoma" w:hAnsi="Tahoma" w:eastAsia="Tahoma" w:ascii="Tahoma"/>
          <w:b w:val="1"/>
          <w:color w:val="000000"/>
        </w:rPr>
      </w:pPr>
      <w:r w:rsidRPr="00000000" w:rsidR="00000000" w:rsidDel="00000000">
        <w:rPr>
          <w:rFonts w:cs="Tahoma" w:hAnsi="Tahoma" w:eastAsia="Tahoma" w:ascii="Tahoma"/>
          <w:color w:val="000000"/>
          <w:sz w:val="22"/>
          <w:rtl w:val="0"/>
        </w:rPr>
        <w:t xml:space="preserve">No smoking or chewing betel nut while on the lab.</w:t>
      </w:r>
      <w:r w:rsidRPr="00000000" w:rsidR="00000000" w:rsidDel="00000000">
        <w:rPr>
          <w:rtl w:val="0"/>
        </w:rPr>
      </w:r>
    </w:p>
    <w:p w:rsidP="00000000" w:rsidRPr="00000000" w:rsidR="00000000" w:rsidDel="00000000" w:rsidRDefault="00000000">
      <w:pPr>
        <w:numPr>
          <w:ilvl w:val="0"/>
          <w:numId w:val="6"/>
        </w:numPr>
        <w:ind w:left="720" w:hanging="359"/>
        <w:rPr>
          <w:rFonts w:cs="Tahoma" w:hAnsi="Tahoma" w:eastAsia="Tahoma" w:ascii="Tahoma"/>
          <w:b w:val="1"/>
          <w:color w:val="000000"/>
        </w:rPr>
      </w:pPr>
      <w:r w:rsidRPr="00000000" w:rsidR="00000000" w:rsidDel="00000000">
        <w:rPr>
          <w:rFonts w:cs="Tahoma" w:hAnsi="Tahoma" w:eastAsia="Tahoma" w:ascii="Tahoma"/>
          <w:color w:val="000000"/>
          <w:sz w:val="22"/>
          <w:rtl w:val="0"/>
        </w:rPr>
        <w:t xml:space="preserve">If you need assistance from the teacher, just simply raise your hand and the teacher will be your side to attend to your need(s) once he/she is free to do so.</w:t>
      </w:r>
      <w:r w:rsidRPr="00000000" w:rsidR="00000000" w:rsidDel="00000000">
        <w:rPr>
          <w:rtl w:val="0"/>
        </w:rPr>
      </w:r>
    </w:p>
    <w:p w:rsidP="00000000" w:rsidRPr="00000000" w:rsidR="00000000" w:rsidDel="00000000" w:rsidRDefault="00000000">
      <w:pPr>
        <w:numPr>
          <w:ilvl w:val="0"/>
          <w:numId w:val="6"/>
        </w:numPr>
        <w:ind w:left="720" w:hanging="359"/>
        <w:rPr>
          <w:rFonts w:cs="Tahoma" w:hAnsi="Tahoma" w:eastAsia="Tahoma" w:ascii="Tahoma"/>
          <w:b w:val="1"/>
          <w:color w:val="000000"/>
        </w:rPr>
      </w:pPr>
      <w:r w:rsidRPr="00000000" w:rsidR="00000000" w:rsidDel="00000000">
        <w:rPr>
          <w:rFonts w:cs="Tahoma" w:hAnsi="Tahoma" w:eastAsia="Tahoma" w:ascii="Tahoma"/>
          <w:color w:val="000000"/>
          <w:sz w:val="22"/>
          <w:rtl w:val="0"/>
        </w:rPr>
        <w:t xml:space="preserve">If you find the lecture too fast, kindly just raise your hand and inform the teacher to slow down or to repeat something. The teacher will not take that as something offensive or disrespectful. However, be sure that you are not doing something else that is against the rules stated above (e.g. surfing the Internet while the teacher is on lecture) and at the same time asking for your teacher to repeat it.</w:t>
      </w:r>
      <w:r w:rsidRPr="00000000" w:rsidR="00000000" w:rsidDel="00000000">
        <w:rPr>
          <w:rtl w:val="0"/>
        </w:rPr>
      </w:r>
    </w:p>
    <w:p w:rsidP="00000000" w:rsidRPr="00000000" w:rsidR="00000000" w:rsidDel="00000000" w:rsidRDefault="00000000">
      <w:pPr>
        <w:ind w:left="720" w:firstLine="0"/>
        <w:contextualSpacing w:val="0"/>
      </w:pPr>
      <w:r w:rsidRPr="00000000" w:rsidR="00000000" w:rsidDel="00000000">
        <w:rPr>
          <w:rtl w:val="0"/>
        </w:rPr>
      </w:r>
    </w:p>
    <w:p w:rsidP="00000000" w:rsidRPr="00000000" w:rsidR="00000000" w:rsidDel="00000000" w:rsidRDefault="00000000">
      <w:pPr>
        <w:ind w:left="720" w:firstLine="0"/>
        <w:contextualSpacing w:val="0"/>
      </w:pPr>
      <w:r w:rsidRPr="00000000" w:rsidR="00000000" w:rsidDel="00000000">
        <w:rPr>
          <w:rFonts w:cs="Tahoma" w:hAnsi="Tahoma" w:eastAsia="Tahoma" w:ascii="Tahoma"/>
          <w:b w:val="1"/>
          <w:color w:val="000000"/>
          <w:sz w:val="22"/>
          <w:rtl w:val="0"/>
        </w:rPr>
        <w:t xml:space="preserve">Note :</w:t>
      </w:r>
      <w:r w:rsidRPr="00000000" w:rsidR="00000000" w:rsidDel="00000000">
        <w:rPr>
          <w:rFonts w:cs="Tahoma" w:hAnsi="Tahoma" w:eastAsia="Tahoma" w:ascii="Tahoma"/>
          <w:color w:val="000000"/>
          <w:sz w:val="22"/>
          <w:rtl w:val="0"/>
        </w:rPr>
        <w:t xml:space="preserve"> Those who repeatedly violate rules 2,3 &amp; 4 will be forewarned first and after 3 violations or more, the SSP head and the Chairperson will be given notice after a private discussion with the teacher in charge.</w:t>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Fonts w:cs="Tahoma" w:hAnsi="Tahoma" w:eastAsia="Tahoma" w:ascii="Tahoma"/>
          <w:color w:val="000000"/>
          <w:sz w:val="22"/>
          <w:rtl w:val="0"/>
        </w:rPr>
        <w:t xml:space="preserve">.</w:t>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Fonts w:cs="Tahoma" w:hAnsi="Tahoma" w:eastAsia="Tahoma" w:ascii="Tahoma"/>
          <w:b w:val="1"/>
          <w:color w:val="000000"/>
          <w:rtl w:val="0"/>
        </w:rPr>
        <w:t xml:space="preserve">Methods of Instruction</w:t>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numPr>
          <w:ilvl w:val="0"/>
          <w:numId w:val="7"/>
        </w:numPr>
        <w:ind w:left="720" w:hanging="359"/>
        <w:rPr>
          <w:rFonts w:cs="Tahoma" w:hAnsi="Tahoma" w:eastAsia="Tahoma" w:ascii="Tahoma"/>
          <w:color w:val="000000"/>
          <w:sz w:val="22"/>
        </w:rPr>
      </w:pPr>
      <w:r w:rsidRPr="00000000" w:rsidR="00000000" w:rsidDel="00000000">
        <w:rPr>
          <w:rFonts w:cs="Tahoma" w:hAnsi="Tahoma" w:eastAsia="Tahoma" w:ascii="Tahoma"/>
          <w:color w:val="000000"/>
          <w:sz w:val="22"/>
          <w:rtl w:val="0"/>
        </w:rPr>
        <w:t xml:space="preserve">Lecture using PowerPoint slides</w:t>
      </w:r>
    </w:p>
    <w:p w:rsidP="00000000" w:rsidRPr="00000000" w:rsidR="00000000" w:rsidDel="00000000" w:rsidRDefault="00000000">
      <w:pPr>
        <w:numPr>
          <w:ilvl w:val="0"/>
          <w:numId w:val="7"/>
        </w:numPr>
        <w:ind w:left="720" w:hanging="359"/>
        <w:rPr>
          <w:rFonts w:cs="Tahoma" w:hAnsi="Tahoma" w:eastAsia="Tahoma" w:ascii="Tahoma"/>
          <w:color w:val="000000"/>
          <w:sz w:val="22"/>
        </w:rPr>
      </w:pPr>
      <w:r w:rsidRPr="00000000" w:rsidR="00000000" w:rsidDel="00000000">
        <w:rPr>
          <w:rFonts w:cs="Tahoma" w:hAnsi="Tahoma" w:eastAsia="Tahoma" w:ascii="Tahoma"/>
          <w:color w:val="000000"/>
          <w:sz w:val="22"/>
          <w:rtl w:val="0"/>
        </w:rPr>
        <w:t xml:space="preserve">Hands-on practice</w:t>
      </w:r>
    </w:p>
    <w:p w:rsidP="00000000" w:rsidRPr="00000000" w:rsidR="00000000" w:rsidDel="00000000" w:rsidRDefault="00000000">
      <w:pPr>
        <w:numPr>
          <w:ilvl w:val="0"/>
          <w:numId w:val="7"/>
        </w:numPr>
        <w:ind w:left="720" w:hanging="359"/>
        <w:rPr>
          <w:rFonts w:cs="Tahoma" w:hAnsi="Tahoma" w:eastAsia="Tahoma" w:ascii="Tahoma"/>
          <w:color w:val="000000"/>
          <w:sz w:val="22"/>
        </w:rPr>
      </w:pPr>
      <w:r w:rsidRPr="00000000" w:rsidR="00000000" w:rsidDel="00000000">
        <w:rPr>
          <w:rFonts w:cs="Tahoma" w:hAnsi="Tahoma" w:eastAsia="Tahoma" w:ascii="Tahoma"/>
          <w:color w:val="000000"/>
          <w:sz w:val="22"/>
          <w:rtl w:val="0"/>
        </w:rPr>
        <w:t xml:space="preserve">Calibrated Exercises</w:t>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Fonts w:cs="Tahoma" w:hAnsi="Tahoma" w:eastAsia="Tahoma" w:ascii="Tahoma"/>
          <w:b w:val="1"/>
          <w:color w:val="000000"/>
          <w:rtl w:val="0"/>
        </w:rPr>
        <w:t xml:space="preserve">Textbook</w:t>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Fonts w:cs="Tahoma" w:hAnsi="Tahoma" w:eastAsia="Tahoma" w:ascii="Tahoma"/>
          <w:sz w:val="22"/>
          <w:rtl w:val="0"/>
        </w:rPr>
        <w:t xml:space="preserve">Pasewark, William et al (2011). Introductory Microsoft Office Office 2010, United States: Massachusetts (Course Technology).</w:t>
      </w:r>
      <w:r w:rsidRPr="00000000" w:rsidR="00000000" w:rsidDel="00000000">
        <w:rPr>
          <w:rtl w:val="0"/>
        </w:rPr>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Fonts w:cs="Tahoma" w:hAnsi="Tahoma" w:eastAsia="Tahoma" w:ascii="Tahoma"/>
          <w:b w:val="1"/>
          <w:color w:val="000000"/>
          <w:rtl w:val="0"/>
        </w:rPr>
        <w:t xml:space="preserve">Grading System</w:t>
      </w:r>
    </w:p>
    <w:p w:rsidP="00000000" w:rsidRPr="00000000" w:rsidR="00000000" w:rsidDel="00000000" w:rsidRDefault="00000000">
      <w:pPr>
        <w:contextualSpacing w:val="0"/>
      </w:pPr>
      <w:r w:rsidRPr="00000000" w:rsidR="00000000" w:rsidDel="00000000">
        <w:rPr>
          <w:rtl w:val="0"/>
        </w:rPr>
      </w:r>
    </w:p>
    <w:tbl>
      <w:tblPr>
        <w:tblStyle w:val="Table1"/>
        <w:bidiVisual w:val="0"/>
        <w:tblW w:w="3888.0" w:type="dxa"/>
        <w:jc w:val="left"/>
        <w:tblBorders>
          <w:top w:color="000000" w:space="0" w:val="single" w:sz="4"/>
          <w:left w:color="000000" w:space="0" w:val="single" w:sz="4"/>
          <w:bottom w:color="000000" w:space="0" w:val="single" w:sz="4"/>
          <w:right w:color="000000" w:space="0" w:val="single" w:sz="4"/>
          <w:insideH w:color="000000" w:space="0" w:val="single" w:sz="4"/>
          <w:insideV w:color="000000" w:space="0" w:val="single" w:sz="4"/>
        </w:tblBorders>
        <w:tblLayout w:type="fixed"/>
        <w:tblLook w:val="0000"/>
      </w:tblPr>
      <w:tblGrid>
        <w:gridCol w:w="2088"/>
        <w:gridCol w:w="1800"/>
        <w:tblGridChange w:id="0">
          <w:tblGrid>
            <w:gridCol w:w="2088"/>
            <w:gridCol w:w="1800"/>
          </w:tblGrid>
        </w:tblGridChange>
      </w:tblGrid>
      <w:tr>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b w:val="1"/>
                <w:i w:val="1"/>
                <w:color w:val="000000"/>
                <w:sz w:val="22"/>
                <w:rtl w:val="0"/>
              </w:rPr>
              <w:t xml:space="preserve">Grade Distribution</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keepNext w:val="0"/>
              <w:keepLines w:val="0"/>
              <w:widowControl w:val="0"/>
              <w:spacing w:lineRule="auto" w:after="200" w:line="276" w:before="0"/>
              <w:ind w:left="0" w:firstLine="0" w:right="0"/>
              <w:contextualSpacing w:val="0"/>
              <w:jc w:val="left"/>
            </w:pPr>
            <w:r w:rsidRPr="00000000" w:rsidR="00000000" w:rsidDel="00000000">
              <w:rPr>
                <w:rtl w:val="0"/>
              </w:rPr>
            </w:r>
          </w:p>
        </w:tc>
      </w:tr>
      <w:tr>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b w:val="1"/>
                <w:color w:val="000000"/>
                <w:sz w:val="22"/>
                <w:rtl w:val="0"/>
              </w:rPr>
              <w:t xml:space="preserve">Distribution</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b w:val="1"/>
                <w:color w:val="000000"/>
                <w:sz w:val="22"/>
                <w:rtl w:val="0"/>
              </w:rPr>
              <w:t xml:space="preserve">Points</w:t>
            </w:r>
          </w:p>
        </w:tc>
      </w:tr>
      <w:tr>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color w:val="000000"/>
                <w:sz w:val="22"/>
                <w:rtl w:val="0"/>
              </w:rPr>
              <w:t xml:space="preserve">Weekly Activities</w:t>
            </w:r>
            <w:r w:rsidRPr="00000000" w:rsidR="00000000" w:rsidDel="00000000">
              <w:rPr>
                <w:rtl w:val="0"/>
              </w:rPr>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color w:val="000000"/>
                <w:sz w:val="22"/>
                <w:rtl w:val="0"/>
              </w:rPr>
              <w:t xml:space="preserve">40</w:t>
            </w:r>
          </w:p>
        </w:tc>
      </w:tr>
      <w:tr>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color w:val="000000"/>
                <w:sz w:val="22"/>
                <w:rtl w:val="0"/>
              </w:rPr>
              <w:t xml:space="preserve">Project</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color w:val="000000"/>
                <w:sz w:val="22"/>
                <w:rtl w:val="0"/>
              </w:rPr>
              <w:t xml:space="preserve">20</w:t>
            </w:r>
          </w:p>
        </w:tc>
      </w:tr>
      <w:tr>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color w:val="000000"/>
                <w:sz w:val="22"/>
                <w:rtl w:val="0"/>
              </w:rPr>
              <w:t xml:space="preserve">Quizzes</w:t>
            </w:r>
            <w:r w:rsidRPr="00000000" w:rsidR="00000000" w:rsidDel="00000000">
              <w:rPr>
                <w:rtl w:val="0"/>
              </w:rPr>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color w:val="000000"/>
                <w:sz w:val="22"/>
                <w:rtl w:val="0"/>
              </w:rPr>
              <w:t xml:space="preserve">10</w:t>
            </w:r>
            <w:r w:rsidRPr="00000000" w:rsidR="00000000" w:rsidDel="00000000">
              <w:rPr>
                <w:rtl w:val="0"/>
              </w:rPr>
            </w:r>
          </w:p>
        </w:tc>
      </w:tr>
      <w:tr>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color w:val="000000"/>
                <w:sz w:val="22"/>
                <w:rtl w:val="0"/>
              </w:rPr>
              <w:t xml:space="preserve">Midterm Exam</w:t>
            </w:r>
            <w:r w:rsidRPr="00000000" w:rsidR="00000000" w:rsidDel="00000000">
              <w:rPr>
                <w:rtl w:val="0"/>
              </w:rPr>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color w:val="000000"/>
                <w:sz w:val="22"/>
                <w:rtl w:val="0"/>
              </w:rPr>
              <w:t xml:space="preserve">15</w:t>
            </w:r>
            <w:r w:rsidRPr="00000000" w:rsidR="00000000" w:rsidDel="00000000">
              <w:rPr>
                <w:rtl w:val="0"/>
              </w:rPr>
            </w:r>
          </w:p>
        </w:tc>
      </w:tr>
      <w:tr>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color w:val="000000"/>
                <w:sz w:val="22"/>
                <w:rtl w:val="0"/>
              </w:rPr>
              <w:t xml:space="preserve">Final Exam</w:t>
            </w:r>
            <w:r w:rsidRPr="00000000" w:rsidR="00000000" w:rsidDel="00000000">
              <w:rPr>
                <w:rtl w:val="0"/>
              </w:rPr>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color w:val="000000"/>
                <w:sz w:val="22"/>
                <w:rtl w:val="0"/>
              </w:rPr>
              <w:t xml:space="preserve">15</w:t>
            </w:r>
            <w:r w:rsidRPr="00000000" w:rsidR="00000000" w:rsidDel="00000000">
              <w:rPr>
                <w:rtl w:val="0"/>
              </w:rPr>
            </w:r>
          </w:p>
        </w:tc>
      </w:tr>
    </w:tbl>
    <w:p w:rsidP="00000000" w:rsidRPr="00000000" w:rsidR="00000000" w:rsidDel="00000000" w:rsidRDefault="00000000">
      <w:pPr>
        <w:contextualSpacing w:val="0"/>
      </w:pPr>
      <w:r w:rsidRPr="00000000" w:rsidR="00000000" w:rsidDel="00000000">
        <w:rPr>
          <w:rtl w:val="0"/>
        </w:rPr>
      </w:r>
    </w:p>
    <w:tbl>
      <w:tblPr>
        <w:tblStyle w:val="Table2"/>
        <w:bidiVisual w:val="0"/>
        <w:tblW w:w="3888.0" w:type="dxa"/>
        <w:jc w:val="left"/>
        <w:tblBorders>
          <w:top w:color="000000" w:space="0" w:val="single" w:sz="4"/>
          <w:left w:color="000000" w:space="0" w:val="single" w:sz="4"/>
          <w:bottom w:color="000000" w:space="0" w:val="single" w:sz="4"/>
          <w:right w:color="000000" w:space="0" w:val="single" w:sz="4"/>
          <w:insideH w:color="000000" w:space="0" w:val="single" w:sz="4"/>
          <w:insideV w:color="000000" w:space="0" w:val="single" w:sz="4"/>
        </w:tblBorders>
        <w:tblLayout w:type="fixed"/>
        <w:tblLook w:val="0000"/>
      </w:tblPr>
      <w:tblGrid>
        <w:gridCol w:w="2088"/>
        <w:gridCol w:w="1800"/>
        <w:tblGridChange w:id="0">
          <w:tblGrid>
            <w:gridCol w:w="2088"/>
            <w:gridCol w:w="1800"/>
          </w:tblGrid>
        </w:tblGridChange>
      </w:tblGrid>
      <w:tr>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b w:val="1"/>
                <w:i w:val="1"/>
                <w:color w:val="000000"/>
                <w:sz w:val="22"/>
                <w:rtl w:val="0"/>
              </w:rPr>
              <w:t xml:space="preserve">Grade Table</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keepNext w:val="0"/>
              <w:keepLines w:val="0"/>
              <w:widowControl w:val="0"/>
              <w:spacing w:lineRule="auto" w:after="200" w:line="276" w:before="0"/>
              <w:ind w:left="0" w:firstLine="0" w:right="0"/>
              <w:contextualSpacing w:val="0"/>
              <w:jc w:val="left"/>
            </w:pPr>
            <w:r w:rsidRPr="00000000" w:rsidR="00000000" w:rsidDel="00000000">
              <w:rPr>
                <w:rtl w:val="0"/>
              </w:rPr>
            </w:r>
          </w:p>
        </w:tc>
      </w:tr>
      <w:tr>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b w:val="1"/>
                <w:color w:val="000000"/>
                <w:sz w:val="22"/>
                <w:rtl w:val="0"/>
              </w:rPr>
              <w:t xml:space="preserve">Points</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b w:val="1"/>
                <w:color w:val="000000"/>
                <w:sz w:val="22"/>
                <w:rtl w:val="0"/>
              </w:rPr>
              <w:t xml:space="preserve">Grade</w:t>
            </w:r>
          </w:p>
        </w:tc>
      </w:tr>
      <w:tr>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color w:val="000000"/>
                <w:sz w:val="22"/>
                <w:rtl w:val="0"/>
              </w:rPr>
              <w:t xml:space="preserve">90-100</w:t>
            </w:r>
            <w:r w:rsidRPr="00000000" w:rsidR="00000000" w:rsidDel="00000000">
              <w:rPr>
                <w:rtl w:val="0"/>
              </w:rPr>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color w:val="000000"/>
                <w:sz w:val="22"/>
                <w:rtl w:val="0"/>
              </w:rPr>
              <w:t xml:space="preserve">A</w:t>
            </w:r>
          </w:p>
        </w:tc>
      </w:tr>
      <w:tr>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color w:val="000000"/>
                <w:sz w:val="22"/>
                <w:rtl w:val="0"/>
              </w:rPr>
              <w:t xml:space="preserve">80-89</w:t>
            </w:r>
            <w:r w:rsidRPr="00000000" w:rsidR="00000000" w:rsidDel="00000000">
              <w:rPr>
                <w:rtl w:val="0"/>
              </w:rPr>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color w:val="000000"/>
                <w:sz w:val="22"/>
                <w:rtl w:val="0"/>
              </w:rPr>
              <w:t xml:space="preserve">B</w:t>
            </w:r>
            <w:r w:rsidRPr="00000000" w:rsidR="00000000" w:rsidDel="00000000">
              <w:rPr>
                <w:rtl w:val="0"/>
              </w:rPr>
            </w:r>
          </w:p>
        </w:tc>
      </w:tr>
      <w:tr>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color w:val="000000"/>
                <w:sz w:val="22"/>
                <w:rtl w:val="0"/>
              </w:rPr>
              <w:t xml:space="preserve">70-79</w:t>
            </w:r>
            <w:r w:rsidRPr="00000000" w:rsidR="00000000" w:rsidDel="00000000">
              <w:rPr>
                <w:rtl w:val="0"/>
              </w:rPr>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color w:val="000000"/>
                <w:sz w:val="22"/>
                <w:rtl w:val="0"/>
              </w:rPr>
              <w:t xml:space="preserve">C</w:t>
            </w:r>
            <w:r w:rsidRPr="00000000" w:rsidR="00000000" w:rsidDel="00000000">
              <w:rPr>
                <w:rtl w:val="0"/>
              </w:rPr>
            </w:r>
          </w:p>
        </w:tc>
      </w:tr>
      <w:tr>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color w:val="000000"/>
                <w:sz w:val="22"/>
                <w:rtl w:val="0"/>
              </w:rPr>
              <w:t xml:space="preserve">60-69</w:t>
            </w:r>
            <w:r w:rsidRPr="00000000" w:rsidR="00000000" w:rsidDel="00000000">
              <w:rPr>
                <w:rtl w:val="0"/>
              </w:rPr>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color w:val="000000"/>
                <w:sz w:val="22"/>
                <w:rtl w:val="0"/>
              </w:rPr>
              <w:t xml:space="preserve">D</w:t>
            </w:r>
            <w:r w:rsidRPr="00000000" w:rsidR="00000000" w:rsidDel="00000000">
              <w:rPr>
                <w:rtl w:val="0"/>
              </w:rPr>
            </w:r>
          </w:p>
        </w:tc>
      </w:tr>
      <w:tr>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color w:val="000000"/>
                <w:sz w:val="22"/>
                <w:rtl w:val="0"/>
              </w:rPr>
              <w:t xml:space="preserve">&lt; 60</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color w:val="000000"/>
                <w:sz w:val="22"/>
                <w:rtl w:val="0"/>
              </w:rPr>
              <w:t xml:space="preserve">F</w:t>
            </w:r>
          </w:p>
        </w:tc>
      </w:tr>
    </w:tbl>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Fonts w:cs="Tahoma" w:hAnsi="Tahoma" w:eastAsia="Tahoma" w:ascii="Tahoma"/>
          <w:b w:val="1"/>
          <w:color w:val="000000"/>
          <w:rtl w:val="0"/>
        </w:rPr>
        <w:t xml:space="preserve">Course Outline</w:t>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tl w:val="0"/>
        </w:rPr>
      </w:r>
    </w:p>
    <w:tbl>
      <w:tblPr>
        <w:tblStyle w:val="Table3"/>
        <w:bidiVisual w:val="0"/>
        <w:tblW w:w="10350.0" w:type="dxa"/>
        <w:jc w:val="left"/>
        <w:tblInd w:w="-881.0" w:type="dxa"/>
        <w:tblBorders>
          <w:top w:color="000000" w:space="0" w:val="single" w:sz="4"/>
          <w:left w:color="000000" w:space="0" w:val="single" w:sz="4"/>
          <w:bottom w:color="000000" w:space="0" w:val="single" w:sz="4"/>
          <w:right w:color="000000" w:space="0" w:val="single" w:sz="4"/>
          <w:insideH w:color="000000" w:space="0" w:val="single" w:sz="4"/>
          <w:insideV w:color="000000" w:space="0" w:val="single" w:sz="4"/>
        </w:tblBorders>
        <w:tblLayout w:type="fixed"/>
        <w:tblLook w:val="0000"/>
      </w:tblPr>
      <w:tblGrid>
        <w:gridCol w:w="1888"/>
        <w:gridCol w:w="3684"/>
        <w:gridCol w:w="1640"/>
        <w:gridCol w:w="3138"/>
        <w:tblGridChange w:id="0">
          <w:tblGrid>
            <w:gridCol w:w="1888"/>
            <w:gridCol w:w="3684"/>
            <w:gridCol w:w="1640"/>
            <w:gridCol w:w="3138"/>
          </w:tblGrid>
        </w:tblGridChange>
      </w:tblGrid>
      <w:tr>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b w:val="1"/>
                <w:sz w:val="28"/>
                <w:rtl w:val="0"/>
              </w:rPr>
              <w:t xml:space="preserve">Week</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b w:val="1"/>
                <w:sz w:val="28"/>
                <w:rtl w:val="0"/>
              </w:rPr>
              <w:t xml:space="preserve">Topics</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b w:val="1"/>
                <w:sz w:val="28"/>
                <w:rtl w:val="0"/>
              </w:rPr>
              <w:t xml:space="preserve">Reference</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b w:val="1"/>
                <w:sz w:val="28"/>
                <w:rtl w:val="0"/>
              </w:rPr>
              <w:t xml:space="preserve">Assessment</w:t>
            </w:r>
          </w:p>
        </w:tc>
      </w:tr>
      <w:tr>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sz w:val="28"/>
                <w:rtl w:val="0"/>
              </w:rPr>
              <w:t xml:space="preserve">1</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Course Orientation </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Syllabus</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tl w:val="0"/>
              </w:rPr>
            </w:r>
          </w:p>
        </w:tc>
      </w:tr>
      <w:tr>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sz w:val="28"/>
                <w:rtl w:val="0"/>
              </w:rPr>
              <w:t xml:space="preserve">1-2</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Windows OS, Internet and Web applications (e.g. email, search engine)</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PowerPoint Slides</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Quiz</w:t>
            </w:r>
          </w:p>
        </w:tc>
      </w:tr>
      <w:tr>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sz w:val="28"/>
                <w:rtl w:val="0"/>
              </w:rPr>
              <w:t xml:space="preserve">2-3</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Word Basics</w:t>
            </w:r>
          </w:p>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Basic Editing</w:t>
            </w:r>
          </w:p>
          <w:p w:rsidP="00000000" w:rsidRPr="00000000" w:rsidR="00000000" w:rsidDel="00000000" w:rsidRDefault="00000000">
            <w:pPr>
              <w:spacing w:lineRule="auto" w:after="60" w:line="240" w:before="0"/>
              <w:contextualSpacing w:val="0"/>
              <w:jc w:val="left"/>
            </w:pPr>
            <w:r w:rsidRPr="00000000" w:rsidR="00000000" w:rsidDel="00000000">
              <w:rPr>
                <w:rFonts w:cs="Tahoma" w:hAnsi="Tahoma" w:eastAsia="Tahoma" w:ascii="Tahoma"/>
                <w:b w:val="0"/>
                <w:sz w:val="28"/>
                <w:rtl w:val="0"/>
              </w:rPr>
              <w:t xml:space="preserve">Helpful Word Features</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Lesson 1</w:t>
            </w:r>
          </w:p>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Lesson 2</w:t>
            </w:r>
          </w:p>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Lesson 3</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Lab Exercise/Quiz</w:t>
            </w:r>
          </w:p>
        </w:tc>
      </w:tr>
      <w:tr>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sz w:val="28"/>
                <w:rtl w:val="0"/>
              </w:rPr>
              <w:t xml:space="preserve">4-6</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Formatting Text</w:t>
            </w:r>
          </w:p>
          <w:p w:rsidP="00000000" w:rsidRPr="00000000" w:rsidR="00000000" w:rsidDel="00000000" w:rsidRDefault="00000000">
            <w:pPr>
              <w:spacing w:lineRule="auto" w:after="60" w:line="240" w:before="0"/>
              <w:contextualSpacing w:val="0"/>
              <w:jc w:val="left"/>
            </w:pPr>
            <w:r w:rsidRPr="00000000" w:rsidR="00000000" w:rsidDel="00000000">
              <w:rPr>
                <w:rFonts w:cs="Tahoma" w:hAnsi="Tahoma" w:eastAsia="Tahoma" w:ascii="Tahoma"/>
                <w:b w:val="0"/>
                <w:sz w:val="28"/>
                <w:rtl w:val="0"/>
              </w:rPr>
              <w:t xml:space="preserve">Formatting Paragraphs and Documents</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Lesson 4</w:t>
            </w:r>
          </w:p>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Lesson 5</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Lab Exercise/Quiz</w:t>
            </w:r>
          </w:p>
        </w:tc>
      </w:tr>
      <w:tr>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sz w:val="28"/>
                <w:rtl w:val="0"/>
              </w:rPr>
              <w:t xml:space="preserve">6-7</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Working with Graphics </w:t>
            </w:r>
          </w:p>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Working with Documents</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Lesson 6</w:t>
            </w:r>
          </w:p>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Lesson 7</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Lab Exercise/Quiz</w:t>
            </w:r>
          </w:p>
        </w:tc>
      </w:tr>
      <w:tr>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sz w:val="28"/>
                <w:rtl w:val="0"/>
              </w:rPr>
              <w:t xml:space="preserve">8</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tl w:val="0"/>
              </w:rPr>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tl w:val="0"/>
              </w:rPr>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b w:val="1"/>
                <w:sz w:val="28"/>
                <w:rtl w:val="0"/>
              </w:rPr>
              <w:t xml:space="preserve">Midterm Exam</w:t>
            </w:r>
            <w:r w:rsidRPr="00000000" w:rsidR="00000000" w:rsidDel="00000000">
              <w:rPr>
                <w:rtl w:val="0"/>
              </w:rPr>
            </w:r>
          </w:p>
        </w:tc>
      </w:tr>
      <w:tr>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sz w:val="28"/>
                <w:rtl w:val="0"/>
              </w:rPr>
              <w:t xml:space="preserve">8-10</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Excel Basics </w:t>
            </w:r>
          </w:p>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Changing the Appearance of a Worksheet</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Lesson 1</w:t>
            </w:r>
          </w:p>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Lesson 2</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Lab Exercise/Quiz</w:t>
            </w:r>
          </w:p>
        </w:tc>
      </w:tr>
      <w:tr>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sz w:val="28"/>
                <w:rtl w:val="0"/>
              </w:rPr>
              <w:t xml:space="preserve">11-13</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Organizing the Worksheet</w:t>
            </w:r>
          </w:p>
          <w:p w:rsidP="00000000" w:rsidRPr="00000000" w:rsidR="00000000" w:rsidDel="00000000" w:rsidRDefault="00000000">
            <w:pPr>
              <w:spacing w:lineRule="auto" w:after="60" w:line="240" w:before="0"/>
              <w:contextualSpacing w:val="0"/>
              <w:jc w:val="left"/>
            </w:pPr>
            <w:r w:rsidRPr="00000000" w:rsidR="00000000" w:rsidDel="00000000">
              <w:rPr>
                <w:rFonts w:cs="Tahoma" w:hAnsi="Tahoma" w:eastAsia="Tahoma" w:ascii="Tahoma"/>
                <w:b w:val="0"/>
                <w:sz w:val="28"/>
                <w:rtl w:val="0"/>
              </w:rPr>
              <w:t xml:space="preserve">Entering Worksheet Formulas</w:t>
            </w:r>
          </w:p>
          <w:p w:rsidP="00000000" w:rsidRPr="00000000" w:rsidR="00000000" w:rsidDel="00000000" w:rsidRDefault="00000000">
            <w:pPr>
              <w:spacing w:lineRule="auto" w:after="60" w:line="240" w:before="0"/>
              <w:contextualSpacing w:val="0"/>
              <w:jc w:val="left"/>
            </w:pPr>
            <w:r w:rsidRPr="00000000" w:rsidR="00000000" w:rsidDel="00000000">
              <w:rPr>
                <w:rFonts w:cs="Tahoma" w:hAnsi="Tahoma" w:eastAsia="Tahoma" w:ascii="Tahoma"/>
                <w:b w:val="0"/>
                <w:sz w:val="28"/>
                <w:rtl w:val="0"/>
              </w:rPr>
              <w:t xml:space="preserve">Using Functions</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Lesson 3</w:t>
            </w:r>
          </w:p>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Lesson 4</w:t>
            </w:r>
          </w:p>
          <w:p w:rsidP="00000000" w:rsidRPr="00000000" w:rsidR="00000000" w:rsidDel="00000000" w:rsidRDefault="00000000">
            <w:pPr>
              <w:spacing w:lineRule="auto" w:after="60" w:line="240" w:before="0"/>
              <w:contextualSpacing w:val="0"/>
              <w:jc w:val="left"/>
            </w:pPr>
            <w:r w:rsidRPr="00000000" w:rsidR="00000000" w:rsidDel="00000000">
              <w:rPr>
                <w:rFonts w:cs="Tahoma" w:hAnsi="Tahoma" w:eastAsia="Tahoma" w:ascii="Tahoma"/>
                <w:b w:val="0"/>
                <w:sz w:val="28"/>
                <w:rtl w:val="0"/>
              </w:rPr>
              <w:t xml:space="preserve">Lesson 5</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Lab Exercise/Quiz</w:t>
            </w:r>
            <w:r w:rsidRPr="00000000" w:rsidR="00000000" w:rsidDel="00000000">
              <w:rPr>
                <w:rtl w:val="0"/>
              </w:rPr>
            </w:r>
          </w:p>
        </w:tc>
      </w:tr>
      <w:tr>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sz w:val="28"/>
                <w:rtl w:val="0"/>
              </w:rPr>
              <w:t xml:space="preserve">13-14</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spacing w:lineRule="auto" w:after="60" w:line="240" w:before="0"/>
              <w:contextualSpacing w:val="0"/>
              <w:jc w:val="left"/>
            </w:pPr>
            <w:r w:rsidRPr="00000000" w:rsidR="00000000" w:rsidDel="00000000">
              <w:rPr>
                <w:rFonts w:cs="Tahoma" w:hAnsi="Tahoma" w:eastAsia="Tahoma" w:ascii="Tahoma"/>
                <w:b w:val="0"/>
                <w:sz w:val="28"/>
                <w:rtl w:val="0"/>
              </w:rPr>
              <w:t xml:space="preserve">Microsoft Access Basics</w:t>
            </w:r>
          </w:p>
          <w:p w:rsidP="00000000" w:rsidRPr="00000000" w:rsidR="00000000" w:rsidDel="00000000" w:rsidRDefault="00000000">
            <w:pPr>
              <w:spacing w:lineRule="auto" w:after="60" w:line="240" w:before="0"/>
              <w:contextualSpacing w:val="0"/>
              <w:jc w:val="left"/>
            </w:pPr>
            <w:r w:rsidRPr="00000000" w:rsidR="00000000" w:rsidDel="00000000">
              <w:rPr>
                <w:rFonts w:cs="Tahoma" w:hAnsi="Tahoma" w:eastAsia="Tahoma" w:ascii="Tahoma"/>
                <w:b w:val="0"/>
                <w:sz w:val="28"/>
                <w:rtl w:val="0"/>
              </w:rPr>
              <w:t xml:space="preserve">Creating Database</w:t>
            </w:r>
          </w:p>
          <w:p w:rsidP="00000000" w:rsidRPr="00000000" w:rsidR="00000000" w:rsidDel="00000000" w:rsidRDefault="00000000">
            <w:pPr>
              <w:spacing w:lineRule="auto" w:after="60" w:line="240" w:before="0"/>
              <w:contextualSpacing w:val="0"/>
              <w:jc w:val="left"/>
            </w:pPr>
            <w:r w:rsidRPr="00000000" w:rsidR="00000000" w:rsidDel="00000000">
              <w:rPr>
                <w:rFonts w:cs="Tahoma" w:hAnsi="Tahoma" w:eastAsia="Tahoma" w:ascii="Tahoma"/>
                <w:b w:val="0"/>
                <w:sz w:val="28"/>
                <w:rtl w:val="0"/>
              </w:rPr>
              <w:t xml:space="preserve">Creating Queries</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Lesson 1</w:t>
            </w:r>
          </w:p>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Lesson 2</w:t>
            </w:r>
          </w:p>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Lesson 3</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Lab Exercise/Quiz</w:t>
            </w:r>
          </w:p>
        </w:tc>
      </w:tr>
      <w:tr>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sz w:val="28"/>
                <w:rtl w:val="0"/>
              </w:rPr>
              <w:t xml:space="preserve">15</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spacing w:lineRule="auto" w:after="60" w:line="240" w:before="0"/>
              <w:contextualSpacing w:val="0"/>
              <w:jc w:val="left"/>
            </w:pPr>
            <w:r w:rsidRPr="00000000" w:rsidR="00000000" w:rsidDel="00000000">
              <w:rPr>
                <w:rFonts w:cs="Tahoma" w:hAnsi="Tahoma" w:eastAsia="Tahoma" w:ascii="Tahoma"/>
                <w:b w:val="0"/>
                <w:sz w:val="28"/>
                <w:rtl w:val="0"/>
              </w:rPr>
              <w:t xml:space="preserve">PowerPoint Basics</w:t>
            </w:r>
          </w:p>
          <w:p w:rsidP="00000000" w:rsidRPr="00000000" w:rsidR="00000000" w:rsidDel="00000000" w:rsidRDefault="00000000">
            <w:pPr>
              <w:spacing w:lineRule="auto" w:after="60" w:line="240" w:before="0"/>
              <w:contextualSpacing w:val="0"/>
              <w:jc w:val="left"/>
            </w:pPr>
            <w:r w:rsidRPr="00000000" w:rsidR="00000000" w:rsidDel="00000000">
              <w:rPr>
                <w:rFonts w:cs="Tahoma" w:hAnsi="Tahoma" w:eastAsia="Tahoma" w:ascii="Tahoma"/>
                <w:b w:val="0"/>
                <w:sz w:val="28"/>
                <w:rtl w:val="0"/>
              </w:rPr>
              <w:t xml:space="preserve">Creating and Enhancing PowerPoint Presentations</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Lesson 1</w:t>
            </w:r>
          </w:p>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Lesson 2</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tl w:val="0"/>
              </w:rPr>
            </w:r>
          </w:p>
        </w:tc>
      </w:tr>
      <w:tr>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sz w:val="28"/>
                <w:rtl w:val="0"/>
              </w:rPr>
              <w:t xml:space="preserve">16</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Project Making and Project Presentation</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tl w:val="0"/>
              </w:rPr>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sz w:val="28"/>
                <w:rtl w:val="0"/>
              </w:rPr>
              <w:t xml:space="preserve">Power Point - Project</w:t>
            </w:r>
          </w:p>
        </w:tc>
      </w:tr>
      <w:tr>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jc w:val="center"/>
            </w:pPr>
            <w:r w:rsidRPr="00000000" w:rsidR="00000000" w:rsidDel="00000000">
              <w:rPr>
                <w:rFonts w:cs="Tahoma" w:hAnsi="Tahoma" w:eastAsia="Tahoma" w:ascii="Tahoma"/>
                <w:sz w:val="28"/>
                <w:rtl w:val="0"/>
              </w:rPr>
              <w:t xml:space="preserve">17</w:t>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tl w:val="0"/>
              </w:rPr>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tl w:val="0"/>
              </w:rPr>
            </w:r>
          </w:p>
        </w:tc>
        <w:tc>
          <w:tcPr>
            <w:tcBorders>
              <w:top w:color="000000" w:space="0" w:val="single" w:sz="4"/>
              <w:left w:color="000000" w:space="0" w:val="single" w:sz="4"/>
              <w:bottom w:color="000000" w:space="0" w:val="single" w:sz="4"/>
              <w:right w:color="000000" w:space="0" w:val="single" w:sz="4"/>
            </w:tcBorders>
          </w:tcPr>
          <w:p w:rsidP="00000000" w:rsidRPr="00000000" w:rsidR="00000000" w:rsidDel="00000000" w:rsidRDefault="00000000">
            <w:pPr>
              <w:contextualSpacing w:val="0"/>
            </w:pPr>
            <w:r w:rsidRPr="00000000" w:rsidR="00000000" w:rsidDel="00000000">
              <w:rPr>
                <w:rFonts w:cs="Tahoma" w:hAnsi="Tahoma" w:eastAsia="Tahoma" w:ascii="Tahoma"/>
                <w:b w:val="1"/>
                <w:sz w:val="28"/>
                <w:rtl w:val="0"/>
              </w:rPr>
              <w:t xml:space="preserve">Final Exam</w:t>
            </w:r>
          </w:p>
        </w:tc>
      </w:tr>
    </w:tbl>
    <w:p w:rsidP="00000000" w:rsidRPr="00000000" w:rsidR="00000000" w:rsidDel="00000000" w:rsidRDefault="00000000">
      <w:pPr>
        <w:contextualSpacing w:val="0"/>
      </w:pPr>
      <w:r w:rsidRPr="00000000" w:rsidR="00000000" w:rsidDel="00000000">
        <w:rPr>
          <w:rtl w:val="0"/>
        </w:rPr>
      </w:r>
    </w:p>
    <w:sectPr>
      <w:pgSz w:w="12240" w:h="15840"/>
      <w:pgMar w:left="1800" w:right="1800" w:top="1440" w:bottom="144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Times New Roman"/>
  <w:font w:name="Tahoma"/>
  <w:font w:name="Georgia"/>
  <w:font w:name="Arial"/>
  <w:font w:name="Verdan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abstractNum w:abstractNumId="1">
    <w:lvl w:ilvl="0">
      <w:start w:val="1"/>
      <w:numFmt w:val="decimal"/>
      <w:lvlText w:val="%1"/>
      <w:lvlJc w:val="left"/>
      <w:pPr>
        <w:ind w:left="360" w:firstLine="0"/>
      </w:pPr>
      <w:rPr/>
    </w:lvl>
    <w:lvl w:ilvl="1">
      <w:start w:val="1"/>
      <w:numFmt w:val="decimal"/>
      <w:lvlText w:val="%1.%2"/>
      <w:lvlJc w:val="left"/>
      <w:pPr>
        <w:ind w:left="1440" w:firstLine="720"/>
      </w:pPr>
      <w:rPr/>
    </w:lvl>
    <w:lvl w:ilvl="2">
      <w:start w:val="1"/>
      <w:numFmt w:val="decimal"/>
      <w:lvlText w:val="%1.%2.%3"/>
      <w:lvlJc w:val="left"/>
      <w:pPr>
        <w:ind w:left="2160" w:firstLine="1440"/>
      </w:pPr>
      <w:rPr/>
    </w:lvl>
    <w:lvl w:ilvl="3">
      <w:start w:val="1"/>
      <w:numFmt w:val="decimal"/>
      <w:lvlText w:val="%1.%2.%3.%4"/>
      <w:lvlJc w:val="left"/>
      <w:pPr>
        <w:ind w:left="3240" w:firstLine="2160"/>
      </w:pPr>
      <w:rPr/>
    </w:lvl>
    <w:lvl w:ilvl="4">
      <w:start w:val="1"/>
      <w:numFmt w:val="decimal"/>
      <w:lvlText w:val="%1.%2.%3.%4.%5"/>
      <w:lvlJc w:val="left"/>
      <w:pPr>
        <w:ind w:left="3960" w:firstLine="2880"/>
      </w:pPr>
      <w:rPr/>
    </w:lvl>
    <w:lvl w:ilvl="5">
      <w:start w:val="1"/>
      <w:numFmt w:val="decimal"/>
      <w:lvlText w:val="%1.%2.%3.%4.%5.%6"/>
      <w:lvlJc w:val="left"/>
      <w:pPr>
        <w:ind w:left="5040" w:firstLine="3600"/>
      </w:pPr>
      <w:rPr/>
    </w:lvl>
    <w:lvl w:ilvl="6">
      <w:start w:val="1"/>
      <w:numFmt w:val="decimal"/>
      <w:lvlText w:val="%1.%2.%3.%4.%5.%6.%7"/>
      <w:lvlJc w:val="left"/>
      <w:pPr>
        <w:ind w:left="6120" w:firstLine="4320"/>
      </w:pPr>
      <w:rPr/>
    </w:lvl>
    <w:lvl w:ilvl="7">
      <w:start w:val="1"/>
      <w:numFmt w:val="decimal"/>
      <w:lvlText w:val="%1.%2.%3.%4.%5.%6.%7.%8"/>
      <w:lvlJc w:val="left"/>
      <w:pPr>
        <w:ind w:left="6840" w:firstLine="5040"/>
      </w:pPr>
      <w:rPr/>
    </w:lvl>
    <w:lvl w:ilvl="8">
      <w:start w:val="1"/>
      <w:numFmt w:val="decimal"/>
      <w:lvlText w:val="%1.%2.%3.%4.%5.%6.%7.%8.%9"/>
      <w:lvlJc w:val="left"/>
      <w:pPr>
        <w:ind w:left="7920" w:firstLine="5760"/>
      </w:pPr>
      <w:rPr/>
    </w:lvl>
  </w:abstractNum>
  <w:abstractNum w:abstractNumId="2">
    <w:lvl w:ilvl="0">
      <w:start w:val="1"/>
      <w:numFmt w:val="decimal"/>
      <w:lvlText w:val="%1"/>
      <w:lvlJc w:val="left"/>
      <w:pPr>
        <w:ind w:left="360" w:firstLine="0"/>
      </w:pPr>
      <w:rPr/>
    </w:lvl>
    <w:lvl w:ilvl="1">
      <w:start w:val="1"/>
      <w:numFmt w:val="decimal"/>
      <w:lvlText w:val="%1.%2"/>
      <w:lvlJc w:val="left"/>
      <w:pPr>
        <w:ind w:left="1440" w:firstLine="720"/>
      </w:pPr>
      <w:rPr/>
    </w:lvl>
    <w:lvl w:ilvl="2">
      <w:start w:val="1"/>
      <w:numFmt w:val="decimal"/>
      <w:lvlText w:val="%1.%2.%3"/>
      <w:lvlJc w:val="left"/>
      <w:pPr>
        <w:ind w:left="2160" w:firstLine="1440"/>
      </w:pPr>
      <w:rPr/>
    </w:lvl>
    <w:lvl w:ilvl="3">
      <w:start w:val="1"/>
      <w:numFmt w:val="decimal"/>
      <w:lvlText w:val="%1.%2.%3.%4"/>
      <w:lvlJc w:val="left"/>
      <w:pPr>
        <w:ind w:left="3240" w:firstLine="2160"/>
      </w:pPr>
      <w:rPr/>
    </w:lvl>
    <w:lvl w:ilvl="4">
      <w:start w:val="1"/>
      <w:numFmt w:val="decimal"/>
      <w:lvlText w:val="%1.%2.%3.%4.%5"/>
      <w:lvlJc w:val="left"/>
      <w:pPr>
        <w:ind w:left="3960" w:firstLine="2880"/>
      </w:pPr>
      <w:rPr/>
    </w:lvl>
    <w:lvl w:ilvl="5">
      <w:start w:val="1"/>
      <w:numFmt w:val="decimal"/>
      <w:lvlText w:val="%1.%2.%3.%4.%5.%6"/>
      <w:lvlJc w:val="left"/>
      <w:pPr>
        <w:ind w:left="5040" w:firstLine="3600"/>
      </w:pPr>
      <w:rPr/>
    </w:lvl>
    <w:lvl w:ilvl="6">
      <w:start w:val="1"/>
      <w:numFmt w:val="decimal"/>
      <w:lvlText w:val="%1.%2.%3.%4.%5.%6.%7"/>
      <w:lvlJc w:val="left"/>
      <w:pPr>
        <w:ind w:left="6120" w:firstLine="4320"/>
      </w:pPr>
      <w:rPr/>
    </w:lvl>
    <w:lvl w:ilvl="7">
      <w:start w:val="1"/>
      <w:numFmt w:val="decimal"/>
      <w:lvlText w:val="%1.%2.%3.%4.%5.%6.%7.%8"/>
      <w:lvlJc w:val="left"/>
      <w:pPr>
        <w:ind w:left="6840" w:firstLine="5040"/>
      </w:pPr>
      <w:rPr/>
    </w:lvl>
    <w:lvl w:ilvl="8">
      <w:start w:val="1"/>
      <w:numFmt w:val="decimal"/>
      <w:lvlText w:val="%1.%2.%3.%4.%5.%6.%7.%8.%9"/>
      <w:lvlJc w:val="left"/>
      <w:pPr>
        <w:ind w:left="7920" w:firstLine="5760"/>
      </w:pPr>
      <w:rPr/>
    </w:lvl>
  </w:abstractNum>
  <w:abstractNum w:abstractNumId="3">
    <w:lvl w:ilvl="0">
      <w:start w:val="1"/>
      <w:numFmt w:val="decimal"/>
      <w:lvlText w:val="%1."/>
      <w:lvlJc w:val="left"/>
      <w:pPr>
        <w:ind w:left="720" w:firstLine="360"/>
      </w:pPr>
      <w:rPr/>
    </w:lvl>
    <w:lvl w:ilvl="1">
      <w:start w:val="1"/>
      <w:numFmt w:val="lowerLetter"/>
      <w:lvlText w:val="%2."/>
      <w:lvlJc w:val="left"/>
      <w:pPr>
        <w:ind w:left="1440" w:firstLine="1080"/>
      </w:pPr>
      <w:rPr/>
    </w:lvl>
    <w:lvl w:ilvl="2">
      <w:start w:val="1"/>
      <w:numFmt w:val="lowerRoman"/>
      <w:lvlText w:val="%3."/>
      <w:lvlJc w:val="right"/>
      <w:pPr>
        <w:ind w:left="2160" w:firstLine="1980"/>
      </w:pPr>
      <w:rPr/>
    </w:lvl>
    <w:lvl w:ilvl="3">
      <w:start w:val="1"/>
      <w:numFmt w:val="decimal"/>
      <w:lvlText w:val="%4."/>
      <w:lvlJc w:val="left"/>
      <w:pPr>
        <w:ind w:left="2880" w:firstLine="2520"/>
      </w:pPr>
      <w:rPr/>
    </w:lvl>
    <w:lvl w:ilvl="4">
      <w:start w:val="1"/>
      <w:numFmt w:val="lowerLetter"/>
      <w:lvlText w:val="%5."/>
      <w:lvlJc w:val="left"/>
      <w:pPr>
        <w:ind w:left="3600" w:firstLine="3240"/>
      </w:pPr>
      <w:rPr/>
    </w:lvl>
    <w:lvl w:ilvl="5">
      <w:start w:val="1"/>
      <w:numFmt w:val="lowerRoman"/>
      <w:lvlText w:val="%6."/>
      <w:lvlJc w:val="right"/>
      <w:pPr>
        <w:ind w:left="4320" w:firstLine="4140"/>
      </w:pPr>
      <w:rPr/>
    </w:lvl>
    <w:lvl w:ilvl="6">
      <w:start w:val="1"/>
      <w:numFmt w:val="decimal"/>
      <w:lvlText w:val="%7."/>
      <w:lvlJc w:val="left"/>
      <w:pPr>
        <w:ind w:left="5040" w:firstLine="4680"/>
      </w:pPr>
      <w:rPr/>
    </w:lvl>
    <w:lvl w:ilvl="7">
      <w:start w:val="1"/>
      <w:numFmt w:val="lowerLetter"/>
      <w:lvlText w:val="%8."/>
      <w:lvlJc w:val="left"/>
      <w:pPr>
        <w:ind w:left="5760" w:firstLine="5400"/>
      </w:pPr>
      <w:rPr/>
    </w:lvl>
    <w:lvl w:ilvl="8">
      <w:start w:val="1"/>
      <w:numFmt w:val="lowerRoman"/>
      <w:lvlText w:val="%9."/>
      <w:lvlJc w:val="right"/>
      <w:pPr>
        <w:ind w:left="6480" w:firstLine="6300"/>
      </w:pPr>
      <w:rPr/>
    </w:lvl>
  </w:abstractNum>
  <w:abstractNum w:abstractNumId="4">
    <w:lvl w:ilvl="0">
      <w:start w:val="1"/>
      <w:numFmt w:val="lowerLetter"/>
      <w:lvlText w:val="%1."/>
      <w:lvlJc w:val="left"/>
      <w:pPr>
        <w:ind w:left="720" w:firstLine="360"/>
      </w:pPr>
      <w:rPr/>
    </w:lvl>
    <w:lvl w:ilvl="1">
      <w:start w:val="1"/>
      <w:numFmt w:val="lowerLetter"/>
      <w:lvlText w:val="%2."/>
      <w:lvlJc w:val="left"/>
      <w:pPr>
        <w:ind w:left="1440" w:firstLine="1080"/>
      </w:pPr>
      <w:rPr/>
    </w:lvl>
    <w:lvl w:ilvl="2">
      <w:start w:val="1"/>
      <w:numFmt w:val="lowerRoman"/>
      <w:lvlText w:val="%3."/>
      <w:lvlJc w:val="right"/>
      <w:pPr>
        <w:ind w:left="2160" w:firstLine="1980"/>
      </w:pPr>
      <w:rPr/>
    </w:lvl>
    <w:lvl w:ilvl="3">
      <w:start w:val="1"/>
      <w:numFmt w:val="decimal"/>
      <w:lvlText w:val="%4."/>
      <w:lvlJc w:val="left"/>
      <w:pPr>
        <w:ind w:left="2880" w:firstLine="2520"/>
      </w:pPr>
      <w:rPr/>
    </w:lvl>
    <w:lvl w:ilvl="4">
      <w:start w:val="1"/>
      <w:numFmt w:val="lowerLetter"/>
      <w:lvlText w:val="%5."/>
      <w:lvlJc w:val="left"/>
      <w:pPr>
        <w:ind w:left="3600" w:firstLine="3240"/>
      </w:pPr>
      <w:rPr/>
    </w:lvl>
    <w:lvl w:ilvl="5">
      <w:start w:val="1"/>
      <w:numFmt w:val="lowerRoman"/>
      <w:lvlText w:val="%6."/>
      <w:lvlJc w:val="right"/>
      <w:pPr>
        <w:ind w:left="4320" w:firstLine="4140"/>
      </w:pPr>
      <w:rPr/>
    </w:lvl>
    <w:lvl w:ilvl="6">
      <w:start w:val="1"/>
      <w:numFmt w:val="decimal"/>
      <w:lvlText w:val="%7."/>
      <w:lvlJc w:val="left"/>
      <w:pPr>
        <w:ind w:left="5040" w:firstLine="4680"/>
      </w:pPr>
      <w:rPr/>
    </w:lvl>
    <w:lvl w:ilvl="7">
      <w:start w:val="1"/>
      <w:numFmt w:val="lowerLetter"/>
      <w:lvlText w:val="%8."/>
      <w:lvlJc w:val="left"/>
      <w:pPr>
        <w:ind w:left="5760" w:firstLine="5400"/>
      </w:pPr>
      <w:rPr/>
    </w:lvl>
    <w:lvl w:ilvl="8">
      <w:start w:val="1"/>
      <w:numFmt w:val="lowerRoman"/>
      <w:lvlText w:val="%9."/>
      <w:lvlJc w:val="right"/>
      <w:pPr>
        <w:ind w:left="6480" w:firstLine="6300"/>
      </w:pPr>
      <w:rPr/>
    </w:lvl>
  </w:abstractNum>
  <w:abstractNum w:abstractNumId="5">
    <w:lvl w:ilvl="0">
      <w:start w:val="2"/>
      <w:numFmt w:val="decimal"/>
      <w:lvlText w:val="%1"/>
      <w:lvlJc w:val="left"/>
      <w:pPr>
        <w:ind w:left="360" w:firstLine="0"/>
      </w:pPr>
      <w:rPr/>
    </w:lvl>
    <w:lvl w:ilvl="1">
      <w:start w:val="2"/>
      <w:numFmt w:val="decimal"/>
      <w:lvlText w:val="%1.%2"/>
      <w:lvlJc w:val="left"/>
      <w:pPr>
        <w:ind w:left="360" w:firstLine="0"/>
      </w:pPr>
      <w:rPr/>
    </w:lvl>
    <w:lvl w:ilvl="2">
      <w:start w:val="1"/>
      <w:numFmt w:val="decimal"/>
      <w:lvlText w:val="%1.%2.%3"/>
      <w:lvlJc w:val="left"/>
      <w:pPr>
        <w:ind w:left="720" w:firstLine="0"/>
      </w:pPr>
      <w:rPr/>
    </w:lvl>
    <w:lvl w:ilvl="3">
      <w:start w:val="1"/>
      <w:numFmt w:val="decimal"/>
      <w:lvlText w:val="%1.%2.%3.%4"/>
      <w:lvlJc w:val="left"/>
      <w:pPr>
        <w:ind w:left="1080" w:firstLine="0"/>
      </w:pPr>
      <w:rPr/>
    </w:lvl>
    <w:lvl w:ilvl="4">
      <w:start w:val="1"/>
      <w:numFmt w:val="decimal"/>
      <w:lvlText w:val="%1.%2.%3.%4.%5"/>
      <w:lvlJc w:val="left"/>
      <w:pPr>
        <w:ind w:left="1080" w:firstLine="0"/>
      </w:pPr>
      <w:rPr/>
    </w:lvl>
    <w:lvl w:ilvl="5">
      <w:start w:val="1"/>
      <w:numFmt w:val="decimal"/>
      <w:lvlText w:val="%1.%2.%3.%4.%5.%6"/>
      <w:lvlJc w:val="left"/>
      <w:pPr>
        <w:ind w:left="1440" w:firstLine="0"/>
      </w:pPr>
      <w:rPr/>
    </w:lvl>
    <w:lvl w:ilvl="6">
      <w:start w:val="1"/>
      <w:numFmt w:val="decimal"/>
      <w:lvlText w:val="%1.%2.%3.%4.%5.%6.%7"/>
      <w:lvlJc w:val="left"/>
      <w:pPr>
        <w:ind w:left="1440" w:firstLine="0"/>
      </w:pPr>
      <w:rPr/>
    </w:lvl>
    <w:lvl w:ilvl="7">
      <w:start w:val="1"/>
      <w:numFmt w:val="decimal"/>
      <w:lvlText w:val="%1.%2.%3.%4.%5.%6.%7.%8"/>
      <w:lvlJc w:val="left"/>
      <w:pPr>
        <w:ind w:left="1800" w:firstLine="0"/>
      </w:pPr>
      <w:rPr/>
    </w:lvl>
    <w:lvl w:ilvl="8">
      <w:start w:val="1"/>
      <w:numFmt w:val="decimal"/>
      <w:lvlText w:val="%1.%2.%3.%4.%5.%6.%7.%8.%9"/>
      <w:lvlJc w:val="left"/>
      <w:pPr>
        <w:ind w:left="1800" w:firstLine="0"/>
      </w:pPr>
      <w:rPr/>
    </w:lvl>
  </w:abstractNum>
  <w:abstractNum w:abstractNumId="6">
    <w:lvl w:ilvl="0">
      <w:start w:val="1"/>
      <w:numFmt w:val="decimal"/>
      <w:lvlText w:val="%1."/>
      <w:lvlJc w:val="left"/>
      <w:pPr>
        <w:ind w:left="720" w:firstLine="360"/>
      </w:pPr>
      <w:rPr/>
    </w:lvl>
    <w:lvl w:ilvl="1">
      <w:start w:val="1"/>
      <w:numFmt w:val="decimal"/>
      <w:lvlText w:val="%2."/>
      <w:lvlJc w:val="left"/>
      <w:pPr>
        <w:ind w:left="1440" w:firstLine="1080"/>
      </w:pPr>
      <w:rPr/>
    </w:lvl>
    <w:lvl w:ilvl="2">
      <w:start w:val="1"/>
      <w:numFmt w:val="decimal"/>
      <w:lvlText w:val="%3."/>
      <w:lvlJc w:val="left"/>
      <w:pPr>
        <w:ind w:left="2160" w:firstLine="1800"/>
      </w:pPr>
      <w:rPr/>
    </w:lvl>
    <w:lvl w:ilvl="3">
      <w:start w:val="1"/>
      <w:numFmt w:val="decimal"/>
      <w:lvlText w:val="%4."/>
      <w:lvlJc w:val="left"/>
      <w:pPr>
        <w:ind w:left="2880" w:firstLine="2520"/>
      </w:pPr>
      <w:rPr/>
    </w:lvl>
    <w:lvl w:ilvl="4">
      <w:start w:val="1"/>
      <w:numFmt w:val="decimal"/>
      <w:lvlText w:val="%5."/>
      <w:lvlJc w:val="left"/>
      <w:pPr>
        <w:ind w:left="3600" w:firstLine="3240"/>
      </w:pPr>
      <w:rPr/>
    </w:lvl>
    <w:lvl w:ilvl="5">
      <w:start w:val="1"/>
      <w:numFmt w:val="decimal"/>
      <w:lvlText w:val="%6."/>
      <w:lvlJc w:val="left"/>
      <w:pPr>
        <w:ind w:left="4320" w:firstLine="3960"/>
      </w:pPr>
      <w:rPr/>
    </w:lvl>
    <w:lvl w:ilvl="6">
      <w:start w:val="1"/>
      <w:numFmt w:val="decimal"/>
      <w:lvlText w:val="%7."/>
      <w:lvlJc w:val="left"/>
      <w:pPr>
        <w:ind w:left="5040" w:firstLine="4680"/>
      </w:pPr>
      <w:rPr/>
    </w:lvl>
    <w:lvl w:ilvl="7">
      <w:start w:val="1"/>
      <w:numFmt w:val="decimal"/>
      <w:lvlText w:val="%8."/>
      <w:lvlJc w:val="left"/>
      <w:pPr>
        <w:ind w:left="5760" w:firstLine="5400"/>
      </w:pPr>
      <w:rPr/>
    </w:lvl>
    <w:lvl w:ilvl="8">
      <w:start w:val="1"/>
      <w:numFmt w:val="decimal"/>
      <w:lvlText w:val="%9."/>
      <w:lvlJc w:val="left"/>
      <w:pPr>
        <w:ind w:left="6480" w:firstLine="6120"/>
      </w:pPr>
      <w:rPr/>
    </w:lvl>
  </w:abstractNum>
  <w:abstractNum w:abstractNumId="7">
    <w:lvl w:ilvl="0">
      <w:start w:val="1"/>
      <w:numFmt w:val="decimal"/>
      <w:lvlText w:val="%1."/>
      <w:lvlJc w:val="left"/>
      <w:pPr>
        <w:ind w:left="720" w:firstLine="360"/>
      </w:pPr>
      <w:rPr/>
    </w:lvl>
    <w:lvl w:ilvl="1">
      <w:start w:val="1"/>
      <w:numFmt w:val="decimal"/>
      <w:lvlText w:val="%2."/>
      <w:lvlJc w:val="left"/>
      <w:pPr>
        <w:ind w:left="1440" w:firstLine="1080"/>
      </w:pPr>
      <w:rPr/>
    </w:lvl>
    <w:lvl w:ilvl="2">
      <w:start w:val="1"/>
      <w:numFmt w:val="decimal"/>
      <w:lvlText w:val="%3."/>
      <w:lvlJc w:val="left"/>
      <w:pPr>
        <w:ind w:left="2160" w:firstLine="1800"/>
      </w:pPr>
      <w:rPr/>
    </w:lvl>
    <w:lvl w:ilvl="3">
      <w:start w:val="1"/>
      <w:numFmt w:val="decimal"/>
      <w:lvlText w:val="%4."/>
      <w:lvlJc w:val="left"/>
      <w:pPr>
        <w:ind w:left="2880" w:firstLine="2520"/>
      </w:pPr>
      <w:rPr/>
    </w:lvl>
    <w:lvl w:ilvl="4">
      <w:start w:val="1"/>
      <w:numFmt w:val="decimal"/>
      <w:lvlText w:val="%5."/>
      <w:lvlJc w:val="left"/>
      <w:pPr>
        <w:ind w:left="3600" w:firstLine="3240"/>
      </w:pPr>
      <w:rPr/>
    </w:lvl>
    <w:lvl w:ilvl="5">
      <w:start w:val="1"/>
      <w:numFmt w:val="decimal"/>
      <w:lvlText w:val="%6."/>
      <w:lvlJc w:val="left"/>
      <w:pPr>
        <w:ind w:left="4320" w:firstLine="3960"/>
      </w:pPr>
      <w:rPr/>
    </w:lvl>
    <w:lvl w:ilvl="6">
      <w:start w:val="1"/>
      <w:numFmt w:val="decimal"/>
      <w:lvlText w:val="%7."/>
      <w:lvlJc w:val="left"/>
      <w:pPr>
        <w:ind w:left="5040" w:firstLine="4680"/>
      </w:pPr>
      <w:rPr/>
    </w:lvl>
    <w:lvl w:ilvl="7">
      <w:start w:val="1"/>
      <w:numFmt w:val="decimal"/>
      <w:lvlText w:val="%8."/>
      <w:lvlJc w:val="left"/>
      <w:pPr>
        <w:ind w:left="5760" w:firstLine="5400"/>
      </w:pPr>
      <w:rPr/>
    </w:lvl>
    <w:lvl w:ilvl="8">
      <w:start w:val="1"/>
      <w:numFmt w:val="decimal"/>
      <w:lvlText w:val="%9."/>
      <w:lvlJc w:val="left"/>
      <w:pPr>
        <w:ind w:left="6480" w:firstLine="612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cs="Times New Roman" w:hAnsi="Times New Roman" w:eastAsia="Times New Roman" w:ascii="Times New Roman"/>
        <w:b w:val="0"/>
        <w:i w:val="0"/>
        <w:smallCaps w:val="0"/>
        <w:strike w:val="0"/>
        <w:color w:val="000000"/>
        <w:sz w:val="24"/>
        <w:u w:val="none"/>
        <w:vertAlign w:val="baseline"/>
      </w:rPr>
    </w:rPrDefault>
    <w:pPrDefault>
      <w:pPr>
        <w:keepNext w:val="0"/>
        <w:keepLines w:val="0"/>
        <w:widowControl w:val="1"/>
        <w:spacing w:lineRule="auto" w:after="0" w:line="240" w:before="0"/>
        <w:ind w:left="0" w:firstLine="0" w:right="0"/>
        <w:jc w:val="left"/>
      </w:pPr>
    </w:pPrDefault>
  </w:docDefaults>
  <w:style w:styleId="Normal" w:type="paragraph" w:default="1">
    <w:name w:val="normal"/>
  </w:style>
  <w:style w:styleId="TableNormal" w:type="table" w:default="1">
    <w:name w:val="Table Normal"/>
  </w:style>
  <w:style w:styleId="Heading1" w:type="paragraph">
    <w:name w:val="heading 1"/>
    <w:basedOn w:val="Normal"/>
    <w:next w:val="Normal"/>
    <w:pPr>
      <w:keepNext w:val="1"/>
      <w:keepLines w:val="1"/>
      <w:spacing w:lineRule="auto" w:after="120" w:before="480"/>
      <w:contextualSpacing w:val="1"/>
    </w:pPr>
    <w:rPr>
      <w:b w:val="1"/>
      <w:sz w:val="48"/>
    </w:rPr>
  </w:style>
  <w:style w:styleId="Heading2" w:type="paragraph">
    <w:name w:val="heading 2"/>
    <w:basedOn w:val="Normal"/>
    <w:next w:val="Normal"/>
    <w:pPr>
      <w:keepNext w:val="1"/>
      <w:keepLines w:val="1"/>
      <w:spacing w:lineRule="auto" w:after="80" w:before="360"/>
      <w:contextualSpacing w:val="1"/>
    </w:pPr>
    <w:rPr>
      <w:b w:val="1"/>
      <w:sz w:val="36"/>
    </w:rPr>
  </w:style>
  <w:style w:styleId="Heading3" w:type="paragraph">
    <w:name w:val="heading 3"/>
    <w:basedOn w:val="Normal"/>
    <w:next w:val="Normal"/>
    <w:pPr>
      <w:keepNext w:val="1"/>
      <w:keepLines w:val="1"/>
      <w:spacing w:lineRule="auto" w:after="80" w:before="280"/>
      <w:contextualSpacing w:val="1"/>
    </w:pPr>
    <w:rPr>
      <w:b w:val="1"/>
      <w:sz w:val="28"/>
    </w:rPr>
  </w:style>
  <w:style w:styleId="Heading4" w:type="paragraph">
    <w:name w:val="heading 4"/>
    <w:basedOn w:val="Normal"/>
    <w:next w:val="Normal"/>
    <w:pPr>
      <w:keepNext w:val="1"/>
      <w:keepLines w:val="1"/>
      <w:spacing w:lineRule="auto" w:after="40" w:before="240"/>
      <w:contextualSpacing w:val="1"/>
    </w:pPr>
    <w:rPr>
      <w:b w:val="1"/>
      <w:sz w:val="24"/>
    </w:rPr>
  </w:style>
  <w:style w:styleId="Heading5" w:type="paragraph">
    <w:name w:val="heading 5"/>
    <w:basedOn w:val="Normal"/>
    <w:next w:val="Normal"/>
    <w:pPr>
      <w:keepNext w:val="1"/>
      <w:keepLines w:val="1"/>
      <w:spacing w:lineRule="auto" w:after="40" w:before="220"/>
      <w:contextualSpacing w:val="1"/>
    </w:pPr>
    <w:rPr>
      <w:b w:val="1"/>
      <w:sz w:val="22"/>
    </w:rPr>
  </w:style>
  <w:style w:styleId="Heading6" w:type="paragraph">
    <w:name w:val="heading 6"/>
    <w:basedOn w:val="Normal"/>
    <w:next w:val="Normal"/>
    <w:pPr>
      <w:keepNext w:val="1"/>
      <w:keepLines w:val="1"/>
      <w:spacing w:lineRule="auto" w:after="40" w:before="200"/>
      <w:contextualSpacing w:val="1"/>
    </w:pPr>
    <w:rPr>
      <w:b w:val="1"/>
      <w:sz w:val="20"/>
    </w:rPr>
  </w:style>
  <w:style w:styleId="Title" w:type="paragraph">
    <w:name w:val="Title"/>
    <w:basedOn w:val="Normal"/>
    <w:next w:val="Normal"/>
    <w:pPr>
      <w:keepNext w:val="1"/>
      <w:keepLines w:val="1"/>
      <w:spacing w:lineRule="auto" w:after="120" w:before="480"/>
      <w:contextualSpacing w:val="1"/>
    </w:pPr>
    <w:rPr>
      <w:b w:val="1"/>
      <w:sz w:val="72"/>
    </w:rPr>
  </w:style>
  <w:style w:styleId="Subtitle" w:type="paragraph">
    <w:name w:val="Subtitle"/>
    <w:basedOn w:val="Normal"/>
    <w:next w:val="Normal"/>
    <w:pPr>
      <w:keepNext w:val="1"/>
      <w:keepLines w:val="1"/>
      <w:spacing w:lineRule="auto" w:after="80" w:before="360"/>
      <w:contextualSpacing w:val="1"/>
    </w:pPr>
    <w:rPr>
      <w:rFonts w:cs="Georgia" w:hAnsi="Georgia" w:eastAsia="Georgia" w:ascii="Georgia"/>
      <w:i w:val="1"/>
      <w:color w:val="666666"/>
      <w:sz w:val="48"/>
    </w:rPr>
  </w:style>
  <w:style w:styleId="Table1" w:type="table">
    <w:basedOn w:val="TableNormal"/>
    <w:tblPr>
      <w:tblStyleRowBandSize w:val="1"/>
      <w:tblStyleColBandSize w:val="1"/>
      <w:tblCellMar/>
    </w:tblPr>
    <w:tblStylePr w:type="band1Horz"/>
    <w:tblStylePr w:type="band1Vert"/>
    <w:tblStylePr w:type="band2Horz"/>
    <w:tblStylePr w:type="band2Vert"/>
    <w:tblStylePr w:type="firstCol"/>
    <w:tblStylePr w:type="firstRow"/>
    <w:tblStylePr w:type="lastCol"/>
    <w:tblStylePr w:type="lastRow"/>
    <w:tblStylePr w:type="neCell"/>
    <w:tblStylePr w:type="nwCell"/>
    <w:tblStylePr w:type="seCell"/>
    <w:tblStylePr w:type="swCell"/>
  </w:style>
  <w:style w:styleId="Table2" w:type="table">
    <w:basedOn w:val="TableNormal"/>
    <w:tblPr>
      <w:tblStyleRowBandSize w:val="1"/>
      <w:tblStyleColBandSize w:val="1"/>
      <w:tblCellMar/>
    </w:tblPr>
    <w:tblStylePr w:type="band1Horz"/>
    <w:tblStylePr w:type="band1Vert"/>
    <w:tblStylePr w:type="band2Horz"/>
    <w:tblStylePr w:type="band2Vert"/>
    <w:tblStylePr w:type="firstCol"/>
    <w:tblStylePr w:type="firstRow"/>
    <w:tblStylePr w:type="lastCol"/>
    <w:tblStylePr w:type="lastRow"/>
    <w:tblStylePr w:type="neCell"/>
    <w:tblStylePr w:type="nwCell"/>
    <w:tblStylePr w:type="seCell"/>
    <w:tblStylePr w:type="swCell"/>
  </w:style>
  <w:style w:styleId="Table3" w:type="table">
    <w:basedOn w:val="TableNormal"/>
    <w:tblPr>
      <w:tblStyleRowBandSize w:val="1"/>
      <w:tblStyleColBandSize w:val="1"/>
      <w:tblCellMar/>
    </w:tblPr>
    <w:tblStylePr w:type="band1Horz"/>
    <w:tblStylePr w:type="band1Vert"/>
    <w:tblStylePr w:type="band2Horz"/>
    <w:tblStylePr w:type="band2Vert"/>
    <w:tblStylePr w:type="firstCol"/>
    <w:tblStylePr w:type="firstRow"/>
    <w:tblStylePr w:type="lastCol"/>
    <w:tblStylePr w:type="lastRow"/>
    <w:tblStylePr w:type="neCell"/>
    <w:tblStylePr w:type="nwCell"/>
    <w:tblStylePr w:type="seCell"/>
    <w:tblStylePr w:type="swCell"/>
  </w:style>
</w:styles>
</file>

<file path=word/_rels/document.xml.rels><?xml version="1.0" encoding="UTF-8" standalone="yes"?><Relationships xmlns="http://schemas.openxmlformats.org/package/2006/relationships"><Relationship Target="fontTable.xml" Type="http://schemas.openxmlformats.org/officeDocument/2006/relationships/fontTable" Id="rId2"/><Relationship Target="http://www.comfsm.fm/~emcastro" Type="http://schemas.openxmlformats.org/officeDocument/2006/relationships/hyperlink" TargetMode="External" Id="rId12"/><Relationship Target="http://www.comfsm.fm/~emcastro" Type="http://schemas.openxmlformats.org/officeDocument/2006/relationships/hyperlink" TargetMode="External" Id="rId13"/><Relationship Target="settings.xml" Type="http://schemas.openxmlformats.org/officeDocument/2006/relationships/settings" Id="rId1"/><Relationship Target="styles.xml" Type="http://schemas.openxmlformats.org/officeDocument/2006/relationships/styles" Id="rId4"/><Relationship Target="mailto:nationalcis@gmail.com" Type="http://schemas.openxmlformats.org/officeDocument/2006/relationships/hyperlink" TargetMode="External" Id="rId10"/><Relationship Target="numbering.xml" Type="http://schemas.openxmlformats.org/officeDocument/2006/relationships/numbering" Id="rId3"/><Relationship Target="http://www.comfsm.fm/~emcastro" Type="http://schemas.openxmlformats.org/officeDocument/2006/relationships/hyperlink" TargetMode="External" Id="rId11"/><Relationship Target="mailto:nationalcis@gmail.com" Type="http://schemas.openxmlformats.org/officeDocument/2006/relationships/hyperlink" TargetMode="External" Id="rId9"/><Relationship Target="media/image01.png" Type="http://schemas.openxmlformats.org/officeDocument/2006/relationships/image" Id="rId6"/><Relationship Target="media/image00.png" Type="http://schemas.openxmlformats.org/officeDocument/2006/relationships/image" Id="rId5"/><Relationship Target="mailto:emcastro@comfsm.fm" Type="http://schemas.openxmlformats.org/officeDocument/2006/relationships/hyperlink" TargetMode="External" Id="rId8"/><Relationship Target="mailto:emcastro@comfsm.fm" Type="http://schemas.openxmlformats.org/officeDocument/2006/relationships/hyperlink" TargetMode="External" Id="rId7"/></Relationships>
</file>

<file path=docProps/app.xml><?xml version="1.0" encoding="utf-8"?>
<Properties xmlns="http://schemas.openxmlformats.org/officeDocument/2006/extended-properties" xmlns:vt="http://schemas.openxmlformats.org/officeDocument/2006/docPropsVTypes">
  <Application>Google docs</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Castro-Syllabus - CA100 - Computer Literacy (Fall 2014).docx</dc:title>
</cp:coreProperties>
</file>